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B80DF" w14:textId="4ED51623" w:rsidR="004845E3" w:rsidRPr="00185FA3" w:rsidRDefault="003D1CB2" w:rsidP="003D1CB2">
      <w:pPr>
        <w:jc w:val="center"/>
        <w:rPr>
          <w:rFonts w:ascii="方正小标宋简体" w:eastAsia="方正小标宋简体"/>
          <w:sz w:val="36"/>
          <w:szCs w:val="36"/>
        </w:rPr>
      </w:pPr>
      <w:bookmarkStart w:id="0" w:name="_GoBack"/>
      <w:bookmarkEnd w:id="0"/>
      <w:r w:rsidRPr="00185FA3">
        <w:rPr>
          <w:rFonts w:ascii="方正小标宋简体" w:eastAsia="方正小标宋简体" w:hint="eastAsia"/>
          <w:sz w:val="36"/>
          <w:szCs w:val="36"/>
        </w:rPr>
        <w:t>江西省赣浙能源有限公司招聘公告</w:t>
      </w:r>
    </w:p>
    <w:p w14:paraId="4290AA46" w14:textId="77777777" w:rsidR="003D1CB2" w:rsidRPr="003D1CB2" w:rsidRDefault="003D1CB2" w:rsidP="003D1CB2">
      <w:pPr>
        <w:jc w:val="center"/>
        <w:rPr>
          <w:rFonts w:ascii="方正小标宋简体" w:eastAsia="方正小标宋简体"/>
          <w:sz w:val="36"/>
          <w:szCs w:val="36"/>
        </w:rPr>
      </w:pPr>
    </w:p>
    <w:p w14:paraId="561BAE1F" w14:textId="0CFA248E" w:rsidR="003D1CB2" w:rsidRPr="003D1CB2" w:rsidRDefault="003D1CB2" w:rsidP="00DF245D">
      <w:pPr>
        <w:widowControl/>
        <w:spacing w:line="540" w:lineRule="exact"/>
        <w:ind w:firstLine="690"/>
        <w:jc w:val="left"/>
        <w:rPr>
          <w:rFonts w:ascii="仿宋_GB2312" w:eastAsia="仿宋_GB2312" w:hAnsi="微软雅黑" w:cs="宋体"/>
          <w:color w:val="000000"/>
          <w:kern w:val="0"/>
          <w:sz w:val="32"/>
          <w:szCs w:val="32"/>
        </w:rPr>
      </w:pPr>
      <w:r w:rsidRPr="004E3830">
        <w:rPr>
          <w:rFonts w:ascii="仿宋_GB2312" w:eastAsia="仿宋_GB2312" w:hAnsi="微软雅黑" w:cs="宋体" w:hint="eastAsia"/>
          <w:color w:val="000000"/>
          <w:kern w:val="0"/>
          <w:sz w:val="32"/>
          <w:szCs w:val="32"/>
        </w:rPr>
        <w:t>江西省赣浙能源有限公司由江西省投资集团有限公司与浙江省能源集团有限公司共同出资组建，注册资本30亿元。</w:t>
      </w:r>
      <w:r w:rsidRPr="00437822">
        <w:rPr>
          <w:rFonts w:ascii="仿宋_GB2312" w:eastAsia="仿宋_GB2312" w:hAnsi="微软雅黑" w:cs="宋体" w:hint="eastAsia"/>
          <w:color w:val="000000"/>
          <w:kern w:val="0"/>
          <w:sz w:val="32"/>
          <w:szCs w:val="32"/>
        </w:rPr>
        <w:t>公司的</w:t>
      </w:r>
      <w:r w:rsidRPr="003D1CB2">
        <w:rPr>
          <w:rFonts w:ascii="仿宋_GB2312" w:eastAsia="仿宋_GB2312" w:hAnsi="微软雅黑" w:cs="宋体" w:hint="eastAsia"/>
          <w:color w:val="000000"/>
          <w:kern w:val="0"/>
          <w:sz w:val="32"/>
          <w:szCs w:val="32"/>
        </w:rPr>
        <w:t>经营范围为电力、热力的生产和供应；电力项目的投资、建设、运营、管理；配电网的投资、建设、运营、管理；清洁能源和新能源的开发和利用；售电服务；综合能源服务等。</w:t>
      </w:r>
    </w:p>
    <w:p w14:paraId="7EF3B745" w14:textId="76D03594" w:rsidR="003D1CB2" w:rsidRPr="003D1CB2" w:rsidRDefault="003D1CB2" w:rsidP="00DF245D">
      <w:pPr>
        <w:widowControl/>
        <w:spacing w:line="540" w:lineRule="exact"/>
        <w:ind w:firstLine="640"/>
        <w:jc w:val="left"/>
        <w:rPr>
          <w:rFonts w:ascii="仿宋_GB2312" w:eastAsia="仿宋_GB2312" w:hAnsi="微软雅黑" w:cs="宋体"/>
          <w:color w:val="000000"/>
          <w:kern w:val="0"/>
          <w:sz w:val="32"/>
          <w:szCs w:val="32"/>
        </w:rPr>
      </w:pPr>
      <w:r w:rsidRPr="00437822">
        <w:rPr>
          <w:rFonts w:ascii="仿宋_GB2312" w:eastAsia="仿宋_GB2312" w:hAnsi="微软雅黑" w:cs="宋体" w:hint="eastAsia"/>
          <w:color w:val="000000"/>
          <w:kern w:val="0"/>
          <w:sz w:val="32"/>
          <w:szCs w:val="32"/>
        </w:rPr>
        <w:t>现因公司业务发展需要，经研究决定，面向省投资集团及下属企业的内部职工招聘。有关招聘事项公告如下：</w:t>
      </w:r>
    </w:p>
    <w:p w14:paraId="144AE5E6" w14:textId="77777777" w:rsidR="003D1CB2" w:rsidRPr="00437822" w:rsidRDefault="003D1CB2" w:rsidP="00DF245D">
      <w:pPr>
        <w:spacing w:line="540" w:lineRule="exact"/>
        <w:ind w:firstLineChars="200" w:firstLine="640"/>
        <w:rPr>
          <w:rFonts w:ascii="黑体" w:eastAsia="黑体" w:hAnsi="黑体"/>
          <w:sz w:val="32"/>
          <w:szCs w:val="32"/>
        </w:rPr>
      </w:pPr>
      <w:r w:rsidRPr="00437822">
        <w:rPr>
          <w:rFonts w:ascii="黑体" w:eastAsia="黑体" w:hAnsi="黑体" w:hint="eastAsia"/>
          <w:sz w:val="32"/>
          <w:szCs w:val="32"/>
        </w:rPr>
        <w:t>一、招聘原则</w:t>
      </w:r>
    </w:p>
    <w:p w14:paraId="18625CC8" w14:textId="77777777" w:rsidR="003D1CB2" w:rsidRPr="00437822" w:rsidRDefault="003D1CB2" w:rsidP="00DF245D">
      <w:pPr>
        <w:widowControl/>
        <w:spacing w:line="540" w:lineRule="exact"/>
        <w:ind w:firstLineChars="200" w:firstLine="643"/>
        <w:jc w:val="left"/>
        <w:rPr>
          <w:rFonts w:ascii="仿宋_GB2312" w:eastAsia="仿宋_GB2312" w:hAnsi="仿宋" w:cs="宋体"/>
          <w:kern w:val="0"/>
          <w:sz w:val="32"/>
          <w:szCs w:val="32"/>
        </w:rPr>
      </w:pPr>
      <w:r w:rsidRPr="00437822">
        <w:rPr>
          <w:rFonts w:ascii="仿宋_GB2312" w:eastAsia="仿宋_GB2312" w:hAnsi="仿宋" w:cs="宋体" w:hint="eastAsia"/>
          <w:b/>
          <w:kern w:val="0"/>
          <w:sz w:val="32"/>
          <w:szCs w:val="32"/>
        </w:rPr>
        <w:t>（一）公开、公正、公平原则</w:t>
      </w:r>
      <w:r w:rsidRPr="00437822">
        <w:rPr>
          <w:rFonts w:ascii="仿宋_GB2312" w:eastAsia="仿宋_GB2312" w:hAnsi="仿宋" w:cs="宋体" w:hint="eastAsia"/>
          <w:kern w:val="0"/>
          <w:sz w:val="32"/>
          <w:szCs w:val="32"/>
        </w:rPr>
        <w:t>：坚持招聘规则、操作程序、评价办法及标准公开；任职资格设定、资格初审、各环节评分公平公正；从学识、品德、能力、经历、体格、符合岗位要求等方面进行全面考核。</w:t>
      </w:r>
    </w:p>
    <w:p w14:paraId="3811EB50" w14:textId="39B8DA10" w:rsidR="003D1CB2" w:rsidRPr="00437822" w:rsidRDefault="003D1CB2" w:rsidP="00DF245D">
      <w:pPr>
        <w:spacing w:line="540" w:lineRule="exact"/>
        <w:ind w:firstLineChars="200" w:firstLine="643"/>
        <w:rPr>
          <w:rFonts w:ascii="仿宋_GB2312" w:eastAsia="仿宋_GB2312" w:hAnsi="仿宋" w:cs="宋体"/>
          <w:kern w:val="0"/>
          <w:sz w:val="32"/>
          <w:szCs w:val="32"/>
        </w:rPr>
      </w:pPr>
      <w:r w:rsidRPr="00437822">
        <w:rPr>
          <w:rFonts w:ascii="仿宋_GB2312" w:eastAsia="仿宋_GB2312" w:hAnsi="仿宋" w:cs="宋体" w:hint="eastAsia"/>
          <w:b/>
          <w:kern w:val="0"/>
          <w:sz w:val="32"/>
          <w:szCs w:val="32"/>
        </w:rPr>
        <w:t>（二）竞争、择优原则</w:t>
      </w:r>
      <w:r w:rsidRPr="00437822">
        <w:rPr>
          <w:rFonts w:ascii="仿宋_GB2312" w:eastAsia="仿宋_GB2312" w:hAnsi="仿宋" w:cs="宋体" w:hint="eastAsia"/>
          <w:kern w:val="0"/>
          <w:sz w:val="32"/>
          <w:szCs w:val="32"/>
        </w:rPr>
        <w:t>：坚持任人唯贤、德才兼备、人岗匹配，同等条件下按候选人排序择优录取；若某岗位确无合适人选，该岗位招聘可以空缺。</w:t>
      </w:r>
    </w:p>
    <w:p w14:paraId="7EC169CF" w14:textId="6C2DE1C2" w:rsidR="003D1CB2" w:rsidRPr="00E729DE" w:rsidRDefault="003D1CB2" w:rsidP="00DF245D">
      <w:pPr>
        <w:spacing w:line="540" w:lineRule="exact"/>
        <w:ind w:firstLineChars="200" w:firstLine="640"/>
        <w:rPr>
          <w:rFonts w:ascii="黑体" w:eastAsia="黑体" w:hAnsi="黑体"/>
          <w:sz w:val="32"/>
          <w:szCs w:val="32"/>
        </w:rPr>
      </w:pPr>
      <w:r w:rsidRPr="00437822">
        <w:rPr>
          <w:rFonts w:ascii="黑体" w:eastAsia="黑体" w:hAnsi="黑体" w:hint="eastAsia"/>
          <w:sz w:val="32"/>
          <w:szCs w:val="32"/>
        </w:rPr>
        <w:t>二、招聘岗位</w:t>
      </w:r>
    </w:p>
    <w:tbl>
      <w:tblPr>
        <w:tblStyle w:val="a3"/>
        <w:tblW w:w="0" w:type="auto"/>
        <w:jc w:val="center"/>
        <w:tblLook w:val="04A0" w:firstRow="1" w:lastRow="0" w:firstColumn="1" w:lastColumn="0" w:noHBand="0" w:noVBand="1"/>
      </w:tblPr>
      <w:tblGrid>
        <w:gridCol w:w="1413"/>
        <w:gridCol w:w="4678"/>
        <w:gridCol w:w="2205"/>
      </w:tblGrid>
      <w:tr w:rsidR="003D1CB2" w:rsidRPr="00437822" w14:paraId="5E68BAF7" w14:textId="77777777" w:rsidTr="00185FA3">
        <w:trPr>
          <w:jc w:val="center"/>
        </w:trPr>
        <w:tc>
          <w:tcPr>
            <w:tcW w:w="1413" w:type="dxa"/>
          </w:tcPr>
          <w:p w14:paraId="5A09D21A" w14:textId="6E2E7381" w:rsidR="003D1CB2" w:rsidRPr="00437822" w:rsidRDefault="003D1CB2" w:rsidP="00DF245D">
            <w:pPr>
              <w:spacing w:line="560" w:lineRule="exact"/>
              <w:jc w:val="center"/>
              <w:rPr>
                <w:rFonts w:ascii="仿宋_GB2312" w:eastAsia="仿宋_GB2312"/>
                <w:b/>
                <w:sz w:val="32"/>
                <w:szCs w:val="32"/>
              </w:rPr>
            </w:pPr>
            <w:r w:rsidRPr="00437822">
              <w:rPr>
                <w:rFonts w:ascii="仿宋_GB2312" w:eastAsia="仿宋_GB2312" w:hint="eastAsia"/>
                <w:b/>
                <w:sz w:val="32"/>
                <w:szCs w:val="32"/>
              </w:rPr>
              <w:t>序号</w:t>
            </w:r>
          </w:p>
        </w:tc>
        <w:tc>
          <w:tcPr>
            <w:tcW w:w="4678" w:type="dxa"/>
          </w:tcPr>
          <w:p w14:paraId="45CE1BF1" w14:textId="595ED171" w:rsidR="003D1CB2" w:rsidRPr="00437822" w:rsidRDefault="003D1CB2" w:rsidP="00DF245D">
            <w:pPr>
              <w:spacing w:line="560" w:lineRule="exact"/>
              <w:jc w:val="center"/>
              <w:rPr>
                <w:rFonts w:ascii="仿宋_GB2312" w:eastAsia="仿宋_GB2312"/>
                <w:b/>
                <w:sz w:val="32"/>
                <w:szCs w:val="32"/>
              </w:rPr>
            </w:pPr>
            <w:r w:rsidRPr="00437822">
              <w:rPr>
                <w:rFonts w:ascii="仿宋_GB2312" w:eastAsia="仿宋_GB2312" w:hint="eastAsia"/>
                <w:b/>
                <w:sz w:val="32"/>
                <w:szCs w:val="32"/>
              </w:rPr>
              <w:t>招聘岗位</w:t>
            </w:r>
          </w:p>
        </w:tc>
        <w:tc>
          <w:tcPr>
            <w:tcW w:w="2205" w:type="dxa"/>
          </w:tcPr>
          <w:p w14:paraId="0F12C6FE" w14:textId="7C1955DE" w:rsidR="003D1CB2" w:rsidRPr="00437822" w:rsidRDefault="003D1CB2" w:rsidP="00DF245D">
            <w:pPr>
              <w:spacing w:line="560" w:lineRule="exact"/>
              <w:jc w:val="center"/>
              <w:rPr>
                <w:rFonts w:ascii="仿宋_GB2312" w:eastAsia="仿宋_GB2312"/>
                <w:b/>
                <w:sz w:val="32"/>
                <w:szCs w:val="32"/>
              </w:rPr>
            </w:pPr>
            <w:r w:rsidRPr="00437822">
              <w:rPr>
                <w:rFonts w:ascii="仿宋_GB2312" w:eastAsia="仿宋_GB2312" w:hint="eastAsia"/>
                <w:b/>
                <w:sz w:val="32"/>
                <w:szCs w:val="32"/>
              </w:rPr>
              <w:t>招聘人数</w:t>
            </w:r>
          </w:p>
        </w:tc>
      </w:tr>
      <w:tr w:rsidR="00E815D9" w:rsidRPr="00437822" w14:paraId="33C3FC71" w14:textId="77777777" w:rsidTr="00185FA3">
        <w:trPr>
          <w:jc w:val="center"/>
        </w:trPr>
        <w:tc>
          <w:tcPr>
            <w:tcW w:w="1413" w:type="dxa"/>
            <w:vAlign w:val="center"/>
          </w:tcPr>
          <w:p w14:paraId="7D659CDD" w14:textId="555B56CB" w:rsidR="00E815D9" w:rsidRPr="00437822" w:rsidRDefault="00E815D9" w:rsidP="00E815D9">
            <w:pPr>
              <w:spacing w:line="460" w:lineRule="exact"/>
              <w:jc w:val="center"/>
              <w:rPr>
                <w:rFonts w:ascii="仿宋_GB2312" w:eastAsia="仿宋_GB2312"/>
                <w:sz w:val="32"/>
                <w:szCs w:val="32"/>
              </w:rPr>
            </w:pPr>
            <w:r w:rsidRPr="00437822">
              <w:rPr>
                <w:rFonts w:ascii="仿宋_GB2312" w:eastAsia="仿宋_GB2312" w:hint="eastAsia"/>
                <w:sz w:val="32"/>
                <w:szCs w:val="32"/>
              </w:rPr>
              <w:t>1</w:t>
            </w:r>
          </w:p>
        </w:tc>
        <w:tc>
          <w:tcPr>
            <w:tcW w:w="4678" w:type="dxa"/>
            <w:vAlign w:val="center"/>
          </w:tcPr>
          <w:p w14:paraId="3E3FB2D0" w14:textId="12F5D28E" w:rsidR="00E815D9" w:rsidRPr="00437822" w:rsidRDefault="00E815D9" w:rsidP="00185FA3">
            <w:pPr>
              <w:spacing w:line="400" w:lineRule="exact"/>
              <w:jc w:val="center"/>
              <w:rPr>
                <w:rFonts w:ascii="仿宋_GB2312" w:eastAsia="仿宋_GB2312"/>
                <w:sz w:val="32"/>
                <w:szCs w:val="32"/>
              </w:rPr>
            </w:pPr>
            <w:r w:rsidRPr="00437822">
              <w:rPr>
                <w:rFonts w:ascii="仿宋_GB2312" w:eastAsia="仿宋_GB2312" w:hint="eastAsia"/>
                <w:sz w:val="32"/>
                <w:szCs w:val="32"/>
              </w:rPr>
              <w:t>项目管理部安全管理专职</w:t>
            </w:r>
          </w:p>
        </w:tc>
        <w:tc>
          <w:tcPr>
            <w:tcW w:w="2205" w:type="dxa"/>
            <w:vAlign w:val="center"/>
          </w:tcPr>
          <w:p w14:paraId="2CBB9807" w14:textId="32BD0EEC" w:rsidR="00E815D9" w:rsidRPr="00437822" w:rsidRDefault="00E815D9" w:rsidP="00E815D9">
            <w:pPr>
              <w:spacing w:line="460" w:lineRule="exact"/>
              <w:jc w:val="center"/>
              <w:rPr>
                <w:rFonts w:ascii="仿宋_GB2312" w:eastAsia="仿宋_GB2312"/>
                <w:sz w:val="32"/>
                <w:szCs w:val="32"/>
              </w:rPr>
            </w:pPr>
            <w:r w:rsidRPr="00437822">
              <w:rPr>
                <w:rFonts w:ascii="仿宋_GB2312" w:eastAsia="仿宋_GB2312" w:hint="eastAsia"/>
                <w:sz w:val="32"/>
                <w:szCs w:val="32"/>
              </w:rPr>
              <w:t>1</w:t>
            </w:r>
          </w:p>
        </w:tc>
      </w:tr>
      <w:tr w:rsidR="00E815D9" w:rsidRPr="00437822" w14:paraId="3E4D7C04" w14:textId="77777777" w:rsidTr="00185FA3">
        <w:trPr>
          <w:jc w:val="center"/>
        </w:trPr>
        <w:tc>
          <w:tcPr>
            <w:tcW w:w="1413" w:type="dxa"/>
            <w:vAlign w:val="center"/>
          </w:tcPr>
          <w:p w14:paraId="00B841DD" w14:textId="7DF324F4" w:rsidR="00E815D9" w:rsidRPr="00437822" w:rsidRDefault="00E815D9" w:rsidP="00E815D9">
            <w:pPr>
              <w:spacing w:line="460" w:lineRule="exact"/>
              <w:jc w:val="center"/>
              <w:rPr>
                <w:rFonts w:ascii="仿宋_GB2312" w:eastAsia="仿宋_GB2312"/>
                <w:sz w:val="32"/>
                <w:szCs w:val="32"/>
              </w:rPr>
            </w:pPr>
            <w:r w:rsidRPr="00437822">
              <w:rPr>
                <w:rFonts w:ascii="仿宋_GB2312" w:eastAsia="仿宋_GB2312" w:hint="eastAsia"/>
                <w:sz w:val="32"/>
                <w:szCs w:val="32"/>
              </w:rPr>
              <w:t>2</w:t>
            </w:r>
          </w:p>
        </w:tc>
        <w:tc>
          <w:tcPr>
            <w:tcW w:w="4678" w:type="dxa"/>
            <w:vAlign w:val="center"/>
          </w:tcPr>
          <w:p w14:paraId="37C36159" w14:textId="7B9B5851" w:rsidR="00E815D9" w:rsidRPr="00437822" w:rsidRDefault="00E815D9" w:rsidP="00185FA3">
            <w:pPr>
              <w:spacing w:line="400" w:lineRule="exact"/>
              <w:jc w:val="center"/>
              <w:rPr>
                <w:rFonts w:ascii="仿宋_GB2312" w:eastAsia="仿宋_GB2312"/>
                <w:sz w:val="32"/>
                <w:szCs w:val="32"/>
              </w:rPr>
            </w:pPr>
            <w:r w:rsidRPr="00437822">
              <w:rPr>
                <w:rFonts w:ascii="仿宋_GB2312" w:eastAsia="仿宋_GB2312" w:hint="eastAsia"/>
                <w:sz w:val="32"/>
                <w:szCs w:val="32"/>
              </w:rPr>
              <w:t>项目管理部生产管理专职</w:t>
            </w:r>
          </w:p>
        </w:tc>
        <w:tc>
          <w:tcPr>
            <w:tcW w:w="2205" w:type="dxa"/>
            <w:vAlign w:val="center"/>
          </w:tcPr>
          <w:p w14:paraId="5D7A77A9" w14:textId="44A02F25" w:rsidR="00E815D9" w:rsidRPr="00437822" w:rsidRDefault="00E815D9" w:rsidP="00E815D9">
            <w:pPr>
              <w:spacing w:line="460" w:lineRule="exact"/>
              <w:jc w:val="center"/>
              <w:rPr>
                <w:rFonts w:ascii="仿宋_GB2312" w:eastAsia="仿宋_GB2312"/>
                <w:sz w:val="32"/>
                <w:szCs w:val="32"/>
              </w:rPr>
            </w:pPr>
            <w:r w:rsidRPr="00437822">
              <w:rPr>
                <w:rFonts w:ascii="仿宋_GB2312" w:eastAsia="仿宋_GB2312" w:hint="eastAsia"/>
                <w:sz w:val="32"/>
                <w:szCs w:val="32"/>
              </w:rPr>
              <w:t>1</w:t>
            </w:r>
          </w:p>
        </w:tc>
      </w:tr>
      <w:tr w:rsidR="00E815D9" w:rsidRPr="00437822" w14:paraId="627160A2" w14:textId="77777777" w:rsidTr="00185FA3">
        <w:trPr>
          <w:jc w:val="center"/>
        </w:trPr>
        <w:tc>
          <w:tcPr>
            <w:tcW w:w="1413" w:type="dxa"/>
            <w:vAlign w:val="center"/>
          </w:tcPr>
          <w:p w14:paraId="47098B04" w14:textId="503D7043" w:rsidR="00E815D9" w:rsidRDefault="00E815D9" w:rsidP="00E815D9">
            <w:pPr>
              <w:spacing w:line="460" w:lineRule="exact"/>
              <w:jc w:val="center"/>
              <w:rPr>
                <w:rFonts w:ascii="仿宋_GB2312" w:eastAsia="仿宋_GB2312"/>
                <w:sz w:val="32"/>
                <w:szCs w:val="32"/>
              </w:rPr>
            </w:pPr>
            <w:r w:rsidRPr="00437822">
              <w:rPr>
                <w:rFonts w:ascii="仿宋_GB2312" w:eastAsia="仿宋_GB2312" w:hint="eastAsia"/>
                <w:sz w:val="32"/>
                <w:szCs w:val="32"/>
              </w:rPr>
              <w:t>3</w:t>
            </w:r>
          </w:p>
        </w:tc>
        <w:tc>
          <w:tcPr>
            <w:tcW w:w="4678" w:type="dxa"/>
            <w:vAlign w:val="center"/>
          </w:tcPr>
          <w:p w14:paraId="5426ECE5" w14:textId="11980740" w:rsidR="00E815D9" w:rsidRPr="00437822" w:rsidRDefault="00E815D9" w:rsidP="00185FA3">
            <w:pPr>
              <w:spacing w:line="400" w:lineRule="exact"/>
              <w:jc w:val="center"/>
              <w:rPr>
                <w:rFonts w:ascii="仿宋_GB2312" w:eastAsia="仿宋_GB2312"/>
                <w:sz w:val="32"/>
                <w:szCs w:val="32"/>
              </w:rPr>
            </w:pPr>
            <w:r w:rsidRPr="00437822">
              <w:rPr>
                <w:rFonts w:ascii="仿宋_GB2312" w:eastAsia="仿宋_GB2312" w:hint="eastAsia"/>
                <w:sz w:val="32"/>
                <w:szCs w:val="32"/>
              </w:rPr>
              <w:t>项目管理部工程质量管理专职</w:t>
            </w:r>
          </w:p>
        </w:tc>
        <w:tc>
          <w:tcPr>
            <w:tcW w:w="2205" w:type="dxa"/>
            <w:vAlign w:val="center"/>
          </w:tcPr>
          <w:p w14:paraId="745B023A" w14:textId="0FCB4F50" w:rsidR="00E815D9" w:rsidRPr="00437822" w:rsidRDefault="00E815D9" w:rsidP="00E815D9">
            <w:pPr>
              <w:spacing w:line="460" w:lineRule="exact"/>
              <w:jc w:val="center"/>
              <w:rPr>
                <w:rFonts w:ascii="仿宋_GB2312" w:eastAsia="仿宋_GB2312"/>
                <w:sz w:val="32"/>
                <w:szCs w:val="32"/>
              </w:rPr>
            </w:pPr>
            <w:r w:rsidRPr="00437822">
              <w:rPr>
                <w:rFonts w:ascii="仿宋_GB2312" w:eastAsia="仿宋_GB2312" w:hint="eastAsia"/>
                <w:sz w:val="32"/>
                <w:szCs w:val="32"/>
              </w:rPr>
              <w:t>1</w:t>
            </w:r>
          </w:p>
        </w:tc>
      </w:tr>
      <w:tr w:rsidR="00E815D9" w:rsidRPr="00437822" w14:paraId="3A4E5AD4" w14:textId="77777777" w:rsidTr="00185FA3">
        <w:trPr>
          <w:jc w:val="center"/>
        </w:trPr>
        <w:tc>
          <w:tcPr>
            <w:tcW w:w="1413" w:type="dxa"/>
            <w:vAlign w:val="center"/>
          </w:tcPr>
          <w:p w14:paraId="3EF15E2F" w14:textId="05AE7500" w:rsidR="00E815D9" w:rsidRDefault="00E815D9" w:rsidP="00E815D9">
            <w:pPr>
              <w:spacing w:line="460" w:lineRule="exact"/>
              <w:jc w:val="center"/>
              <w:rPr>
                <w:rFonts w:ascii="仿宋_GB2312" w:eastAsia="仿宋_GB2312"/>
                <w:sz w:val="32"/>
                <w:szCs w:val="32"/>
              </w:rPr>
            </w:pPr>
            <w:r w:rsidRPr="00437822">
              <w:rPr>
                <w:rFonts w:ascii="仿宋_GB2312" w:eastAsia="仿宋_GB2312" w:hint="eastAsia"/>
                <w:sz w:val="32"/>
                <w:szCs w:val="32"/>
              </w:rPr>
              <w:t>4</w:t>
            </w:r>
          </w:p>
        </w:tc>
        <w:tc>
          <w:tcPr>
            <w:tcW w:w="4678" w:type="dxa"/>
            <w:vAlign w:val="center"/>
          </w:tcPr>
          <w:p w14:paraId="4CB6FD0D" w14:textId="105AE46A" w:rsidR="00E815D9" w:rsidRPr="00437822" w:rsidRDefault="00E815D9" w:rsidP="00185FA3">
            <w:pPr>
              <w:spacing w:line="400" w:lineRule="exact"/>
              <w:jc w:val="center"/>
              <w:rPr>
                <w:rFonts w:ascii="仿宋_GB2312" w:eastAsia="仿宋_GB2312"/>
                <w:sz w:val="32"/>
                <w:szCs w:val="32"/>
              </w:rPr>
            </w:pPr>
            <w:r w:rsidRPr="00437822">
              <w:rPr>
                <w:rFonts w:ascii="仿宋_GB2312" w:eastAsia="仿宋_GB2312" w:hint="eastAsia"/>
                <w:sz w:val="32"/>
                <w:szCs w:val="32"/>
              </w:rPr>
              <w:t>投资开发部投资开发专职</w:t>
            </w:r>
          </w:p>
        </w:tc>
        <w:tc>
          <w:tcPr>
            <w:tcW w:w="2205" w:type="dxa"/>
            <w:vAlign w:val="center"/>
          </w:tcPr>
          <w:p w14:paraId="2316BC9B" w14:textId="21814749" w:rsidR="00E815D9" w:rsidRPr="00437822" w:rsidRDefault="001C6C50" w:rsidP="00E815D9">
            <w:pPr>
              <w:spacing w:line="460" w:lineRule="exact"/>
              <w:jc w:val="center"/>
              <w:rPr>
                <w:rFonts w:ascii="仿宋_GB2312" w:eastAsia="仿宋_GB2312"/>
                <w:sz w:val="32"/>
                <w:szCs w:val="32"/>
              </w:rPr>
            </w:pPr>
            <w:r>
              <w:rPr>
                <w:rFonts w:ascii="仿宋_GB2312" w:eastAsia="仿宋_GB2312"/>
                <w:sz w:val="32"/>
                <w:szCs w:val="32"/>
              </w:rPr>
              <w:t>2</w:t>
            </w:r>
          </w:p>
        </w:tc>
      </w:tr>
      <w:tr w:rsidR="00E815D9" w:rsidRPr="00437822" w14:paraId="36F283B9" w14:textId="77777777" w:rsidTr="00185FA3">
        <w:trPr>
          <w:jc w:val="center"/>
        </w:trPr>
        <w:tc>
          <w:tcPr>
            <w:tcW w:w="1413" w:type="dxa"/>
            <w:vAlign w:val="center"/>
          </w:tcPr>
          <w:p w14:paraId="142A1C44" w14:textId="1C641D57" w:rsidR="00E815D9" w:rsidRDefault="00E815D9" w:rsidP="00E815D9">
            <w:pPr>
              <w:spacing w:line="460" w:lineRule="exact"/>
              <w:jc w:val="center"/>
              <w:rPr>
                <w:rFonts w:ascii="仿宋_GB2312" w:eastAsia="仿宋_GB2312"/>
                <w:sz w:val="32"/>
                <w:szCs w:val="32"/>
              </w:rPr>
            </w:pPr>
            <w:r>
              <w:rPr>
                <w:rFonts w:ascii="仿宋_GB2312" w:eastAsia="仿宋_GB2312" w:hint="eastAsia"/>
                <w:sz w:val="32"/>
                <w:szCs w:val="32"/>
              </w:rPr>
              <w:t>5</w:t>
            </w:r>
          </w:p>
        </w:tc>
        <w:tc>
          <w:tcPr>
            <w:tcW w:w="4678" w:type="dxa"/>
            <w:vAlign w:val="center"/>
          </w:tcPr>
          <w:p w14:paraId="2E8B259C" w14:textId="09F978E6" w:rsidR="00E815D9" w:rsidRPr="00437822" w:rsidRDefault="00E815D9" w:rsidP="00185FA3">
            <w:pPr>
              <w:spacing w:line="400" w:lineRule="exact"/>
              <w:jc w:val="center"/>
              <w:rPr>
                <w:rFonts w:ascii="仿宋_GB2312" w:eastAsia="仿宋_GB2312"/>
                <w:sz w:val="32"/>
                <w:szCs w:val="32"/>
              </w:rPr>
            </w:pPr>
            <w:r w:rsidRPr="00437822">
              <w:rPr>
                <w:rFonts w:ascii="仿宋_GB2312" w:eastAsia="仿宋_GB2312" w:hint="eastAsia"/>
                <w:sz w:val="32"/>
                <w:szCs w:val="32"/>
              </w:rPr>
              <w:t>计划合同部概预算专职</w:t>
            </w:r>
          </w:p>
        </w:tc>
        <w:tc>
          <w:tcPr>
            <w:tcW w:w="2205" w:type="dxa"/>
            <w:vAlign w:val="center"/>
          </w:tcPr>
          <w:p w14:paraId="2B2EA166" w14:textId="523A50CF" w:rsidR="00E815D9" w:rsidRPr="00437822" w:rsidRDefault="00E815D9" w:rsidP="00E815D9">
            <w:pPr>
              <w:spacing w:line="460" w:lineRule="exact"/>
              <w:jc w:val="center"/>
              <w:rPr>
                <w:rFonts w:ascii="仿宋_GB2312" w:eastAsia="仿宋_GB2312"/>
                <w:sz w:val="32"/>
                <w:szCs w:val="32"/>
              </w:rPr>
            </w:pPr>
            <w:r w:rsidRPr="00374D92">
              <w:rPr>
                <w:rFonts w:ascii="仿宋_GB2312" w:eastAsia="仿宋_GB2312" w:hint="eastAsia"/>
                <w:sz w:val="32"/>
                <w:szCs w:val="32"/>
              </w:rPr>
              <w:t>1</w:t>
            </w:r>
          </w:p>
        </w:tc>
      </w:tr>
      <w:tr w:rsidR="00E815D9" w:rsidRPr="00437822" w14:paraId="3A7C11DA" w14:textId="77777777" w:rsidTr="00185FA3">
        <w:trPr>
          <w:jc w:val="center"/>
        </w:trPr>
        <w:tc>
          <w:tcPr>
            <w:tcW w:w="1413" w:type="dxa"/>
            <w:vAlign w:val="center"/>
          </w:tcPr>
          <w:p w14:paraId="770C70E2" w14:textId="223AF51C" w:rsidR="00E815D9" w:rsidRDefault="00E815D9" w:rsidP="00E815D9">
            <w:pPr>
              <w:spacing w:line="460" w:lineRule="exact"/>
              <w:jc w:val="center"/>
              <w:rPr>
                <w:rFonts w:ascii="仿宋_GB2312" w:eastAsia="仿宋_GB2312"/>
                <w:sz w:val="32"/>
                <w:szCs w:val="32"/>
              </w:rPr>
            </w:pPr>
            <w:r>
              <w:rPr>
                <w:rFonts w:ascii="仿宋_GB2312" w:eastAsia="仿宋_GB2312" w:hint="eastAsia"/>
                <w:sz w:val="32"/>
                <w:szCs w:val="32"/>
              </w:rPr>
              <w:t>6</w:t>
            </w:r>
          </w:p>
        </w:tc>
        <w:tc>
          <w:tcPr>
            <w:tcW w:w="4678" w:type="dxa"/>
            <w:vAlign w:val="center"/>
          </w:tcPr>
          <w:p w14:paraId="335375BA" w14:textId="429FC07C" w:rsidR="00E815D9" w:rsidRPr="00437822" w:rsidRDefault="00E815D9" w:rsidP="00185FA3">
            <w:pPr>
              <w:spacing w:line="400" w:lineRule="exact"/>
              <w:jc w:val="center"/>
              <w:rPr>
                <w:rFonts w:ascii="仿宋_GB2312" w:eastAsia="仿宋_GB2312"/>
                <w:sz w:val="32"/>
                <w:szCs w:val="32"/>
              </w:rPr>
            </w:pPr>
            <w:r w:rsidRPr="00437822">
              <w:rPr>
                <w:rFonts w:ascii="仿宋_GB2312" w:eastAsia="仿宋_GB2312" w:hint="eastAsia"/>
                <w:sz w:val="32"/>
                <w:szCs w:val="32"/>
              </w:rPr>
              <w:t>计划合同部合同管理专职</w:t>
            </w:r>
          </w:p>
        </w:tc>
        <w:tc>
          <w:tcPr>
            <w:tcW w:w="2205" w:type="dxa"/>
            <w:vAlign w:val="center"/>
          </w:tcPr>
          <w:p w14:paraId="23D84281" w14:textId="14771739" w:rsidR="00E815D9" w:rsidRPr="00437822" w:rsidRDefault="00E815D9" w:rsidP="00E815D9">
            <w:pPr>
              <w:spacing w:line="460" w:lineRule="exact"/>
              <w:jc w:val="center"/>
              <w:rPr>
                <w:rFonts w:ascii="仿宋_GB2312" w:eastAsia="仿宋_GB2312"/>
                <w:sz w:val="32"/>
                <w:szCs w:val="32"/>
              </w:rPr>
            </w:pPr>
            <w:r w:rsidRPr="00374D92">
              <w:rPr>
                <w:rFonts w:ascii="仿宋_GB2312" w:eastAsia="仿宋_GB2312" w:hint="eastAsia"/>
                <w:sz w:val="32"/>
                <w:szCs w:val="32"/>
              </w:rPr>
              <w:t>1</w:t>
            </w:r>
          </w:p>
        </w:tc>
      </w:tr>
    </w:tbl>
    <w:p w14:paraId="039269CA" w14:textId="62457857" w:rsidR="003D1CB2" w:rsidRPr="00437822" w:rsidRDefault="009638D3" w:rsidP="00DF245D">
      <w:pPr>
        <w:spacing w:line="540" w:lineRule="exact"/>
        <w:ind w:firstLineChars="200" w:firstLine="640"/>
        <w:jc w:val="left"/>
        <w:rPr>
          <w:rFonts w:ascii="仿宋_GB2312" w:eastAsia="仿宋_GB2312"/>
          <w:sz w:val="32"/>
          <w:szCs w:val="32"/>
        </w:rPr>
      </w:pPr>
      <w:r w:rsidRPr="00437822">
        <w:rPr>
          <w:rFonts w:ascii="仿宋_GB2312" w:eastAsia="仿宋_GB2312" w:hint="eastAsia"/>
          <w:sz w:val="32"/>
          <w:szCs w:val="32"/>
        </w:rPr>
        <w:lastRenderedPageBreak/>
        <w:t>注：每人限报1个</w:t>
      </w:r>
      <w:r w:rsidR="00DD1E55" w:rsidRPr="00437822">
        <w:rPr>
          <w:rFonts w:ascii="仿宋_GB2312" w:eastAsia="仿宋_GB2312" w:hint="eastAsia"/>
          <w:sz w:val="32"/>
          <w:szCs w:val="32"/>
        </w:rPr>
        <w:t>岗位</w:t>
      </w:r>
    </w:p>
    <w:p w14:paraId="7B70C626" w14:textId="3F446783" w:rsidR="00503640" w:rsidRPr="00437822" w:rsidRDefault="00503640" w:rsidP="00DF245D">
      <w:pPr>
        <w:spacing w:line="540" w:lineRule="exact"/>
        <w:ind w:firstLineChars="200" w:firstLine="640"/>
        <w:rPr>
          <w:rFonts w:ascii="黑体" w:eastAsia="黑体" w:hAnsi="黑体"/>
          <w:sz w:val="32"/>
          <w:szCs w:val="32"/>
        </w:rPr>
      </w:pPr>
      <w:r w:rsidRPr="00437822">
        <w:rPr>
          <w:rFonts w:ascii="黑体" w:eastAsia="黑体" w:hAnsi="黑体" w:hint="eastAsia"/>
          <w:sz w:val="32"/>
          <w:szCs w:val="32"/>
        </w:rPr>
        <w:t>三、报名条件</w:t>
      </w:r>
    </w:p>
    <w:p w14:paraId="7B55F6B0" w14:textId="18F7539A" w:rsidR="009638D3" w:rsidRPr="00437822" w:rsidRDefault="00437822" w:rsidP="00DF245D">
      <w:pPr>
        <w:spacing w:line="540" w:lineRule="exact"/>
        <w:ind w:firstLineChars="200" w:firstLine="643"/>
        <w:jc w:val="left"/>
        <w:rPr>
          <w:rFonts w:ascii="仿宋_GB2312" w:eastAsia="仿宋_GB2312"/>
          <w:sz w:val="32"/>
          <w:szCs w:val="32"/>
        </w:rPr>
      </w:pPr>
      <w:r w:rsidRPr="00437822">
        <w:rPr>
          <w:rFonts w:ascii="仿宋_GB2312" w:eastAsia="仿宋_GB2312" w:hint="eastAsia"/>
          <w:b/>
          <w:sz w:val="32"/>
          <w:szCs w:val="32"/>
        </w:rPr>
        <w:t>（一）</w:t>
      </w:r>
      <w:r w:rsidRPr="00437822">
        <w:rPr>
          <w:rFonts w:ascii="仿宋_GB2312" w:eastAsia="仿宋_GB2312" w:hint="eastAsia"/>
          <w:sz w:val="32"/>
          <w:szCs w:val="32"/>
        </w:rPr>
        <w:t>省投资集团及其下属企业的内部职工；</w:t>
      </w:r>
    </w:p>
    <w:p w14:paraId="634F03D9" w14:textId="49552D1F" w:rsidR="00437822" w:rsidRDefault="00437822" w:rsidP="00DF245D">
      <w:pPr>
        <w:spacing w:line="540" w:lineRule="exact"/>
        <w:ind w:firstLineChars="200" w:firstLine="643"/>
        <w:jc w:val="left"/>
        <w:rPr>
          <w:rFonts w:ascii="仿宋_GB2312" w:eastAsia="仿宋_GB2312" w:hAnsi="黑体"/>
          <w:sz w:val="32"/>
          <w:szCs w:val="32"/>
        </w:rPr>
      </w:pPr>
      <w:r w:rsidRPr="00437822">
        <w:rPr>
          <w:rFonts w:ascii="仿宋_GB2312" w:eastAsia="仿宋_GB2312" w:hint="eastAsia"/>
          <w:b/>
          <w:sz w:val="32"/>
          <w:szCs w:val="32"/>
        </w:rPr>
        <w:t>（二）</w:t>
      </w:r>
      <w:r w:rsidRPr="00437822">
        <w:rPr>
          <w:rFonts w:ascii="仿宋_GB2312" w:eastAsia="仿宋_GB2312" w:hAnsi="黑体" w:hint="eastAsia"/>
          <w:sz w:val="32"/>
          <w:szCs w:val="32"/>
        </w:rPr>
        <w:t>有较强的事业心、责任感，具有开拓创新意识和积极进取、团结协作精神</w:t>
      </w:r>
      <w:r>
        <w:rPr>
          <w:rFonts w:ascii="仿宋_GB2312" w:eastAsia="仿宋_GB2312" w:hAnsi="黑体" w:hint="eastAsia"/>
          <w:sz w:val="32"/>
          <w:szCs w:val="32"/>
        </w:rPr>
        <w:t>，有较强的的组织管理与沟通协调能力，能够独当一面</w:t>
      </w:r>
      <w:r w:rsidRPr="00437822">
        <w:rPr>
          <w:rFonts w:ascii="仿宋_GB2312" w:eastAsia="仿宋_GB2312" w:hAnsi="黑体" w:hint="eastAsia"/>
          <w:sz w:val="32"/>
          <w:szCs w:val="32"/>
        </w:rPr>
        <w:t>；</w:t>
      </w:r>
    </w:p>
    <w:p w14:paraId="2B364E75" w14:textId="1E21C7D4" w:rsidR="00437822" w:rsidRDefault="00437822" w:rsidP="00DF245D">
      <w:pPr>
        <w:spacing w:line="540" w:lineRule="exact"/>
        <w:ind w:firstLineChars="200" w:firstLine="643"/>
        <w:rPr>
          <w:rFonts w:ascii="仿宋_GB2312" w:eastAsia="仿宋_GB2312" w:hAnsi="黑体"/>
          <w:sz w:val="32"/>
          <w:szCs w:val="32"/>
        </w:rPr>
      </w:pPr>
      <w:r w:rsidRPr="00437822">
        <w:rPr>
          <w:rFonts w:ascii="仿宋_GB2312" w:eastAsia="仿宋_GB2312" w:hAnsi="黑体" w:hint="eastAsia"/>
          <w:b/>
          <w:sz w:val="32"/>
          <w:szCs w:val="32"/>
        </w:rPr>
        <w:t>（三）</w:t>
      </w:r>
      <w:r w:rsidRPr="00CF35B9">
        <w:rPr>
          <w:rFonts w:ascii="仿宋_GB2312" w:eastAsia="仿宋_GB2312" w:hAnsi="黑体" w:hint="eastAsia"/>
          <w:sz w:val="32"/>
          <w:szCs w:val="32"/>
        </w:rPr>
        <w:t>身体健康，无职业禁忌病史;</w:t>
      </w:r>
      <w:r>
        <w:rPr>
          <w:rFonts w:ascii="仿宋_GB2312" w:eastAsia="仿宋_GB2312" w:hAnsi="黑体" w:hint="eastAsia"/>
          <w:sz w:val="32"/>
          <w:szCs w:val="32"/>
        </w:rPr>
        <w:t>具有正常履行职责的身体条件；</w:t>
      </w:r>
    </w:p>
    <w:p w14:paraId="5350E6A3" w14:textId="2ABCACA7" w:rsidR="00437822" w:rsidRDefault="00437822" w:rsidP="00DF245D">
      <w:pPr>
        <w:spacing w:line="540" w:lineRule="exact"/>
        <w:ind w:firstLineChars="200" w:firstLine="643"/>
        <w:rPr>
          <w:rFonts w:ascii="仿宋_GB2312" w:eastAsia="仿宋_GB2312" w:hAnsi="黑体"/>
          <w:sz w:val="32"/>
          <w:szCs w:val="32"/>
        </w:rPr>
      </w:pPr>
      <w:r w:rsidRPr="00437822">
        <w:rPr>
          <w:rFonts w:ascii="仿宋_GB2312" w:eastAsia="仿宋_GB2312" w:hAnsi="黑体" w:hint="eastAsia"/>
          <w:b/>
          <w:sz w:val="32"/>
          <w:szCs w:val="32"/>
        </w:rPr>
        <w:t>（四）</w:t>
      </w:r>
      <w:r w:rsidRPr="00437822">
        <w:rPr>
          <w:rFonts w:ascii="仿宋_GB2312" w:eastAsia="仿宋_GB2312" w:hAnsi="黑体" w:hint="eastAsia"/>
          <w:sz w:val="32"/>
          <w:szCs w:val="32"/>
        </w:rPr>
        <w:t>符合《岗位要求及招聘条件》</w:t>
      </w:r>
      <w:r>
        <w:rPr>
          <w:rFonts w:ascii="仿宋_GB2312" w:eastAsia="仿宋_GB2312" w:hAnsi="黑体" w:hint="eastAsia"/>
          <w:sz w:val="32"/>
          <w:szCs w:val="32"/>
        </w:rPr>
        <w:t>（</w:t>
      </w:r>
      <w:r w:rsidR="00E729DE">
        <w:rPr>
          <w:rFonts w:ascii="仿宋_GB2312" w:eastAsia="仿宋_GB2312" w:hAnsi="黑体" w:hint="eastAsia"/>
          <w:sz w:val="32"/>
          <w:szCs w:val="32"/>
        </w:rPr>
        <w:t>见</w:t>
      </w:r>
      <w:r>
        <w:rPr>
          <w:rFonts w:ascii="仿宋_GB2312" w:eastAsia="仿宋_GB2312" w:hAnsi="黑体" w:hint="eastAsia"/>
          <w:sz w:val="32"/>
          <w:szCs w:val="32"/>
        </w:rPr>
        <w:t>附件）中要求的任职条件</w:t>
      </w:r>
      <w:r w:rsidR="006F1226">
        <w:rPr>
          <w:rFonts w:ascii="仿宋_GB2312" w:eastAsia="仿宋_GB2312" w:hAnsi="黑体" w:hint="eastAsia"/>
          <w:sz w:val="32"/>
          <w:szCs w:val="32"/>
        </w:rPr>
        <w:t>，具备岗位要求的工作能力</w:t>
      </w:r>
      <w:r>
        <w:rPr>
          <w:rFonts w:ascii="仿宋_GB2312" w:eastAsia="仿宋_GB2312" w:hAnsi="黑体" w:hint="eastAsia"/>
          <w:sz w:val="32"/>
          <w:szCs w:val="32"/>
        </w:rPr>
        <w:t>。</w:t>
      </w:r>
    </w:p>
    <w:p w14:paraId="3214F46B" w14:textId="3FCDDF36" w:rsidR="00437822" w:rsidRPr="00437822" w:rsidRDefault="00437822" w:rsidP="00DF245D">
      <w:pPr>
        <w:spacing w:line="540" w:lineRule="exact"/>
        <w:ind w:firstLineChars="200" w:firstLine="640"/>
        <w:rPr>
          <w:rFonts w:ascii="黑体" w:eastAsia="黑体" w:hAnsi="黑体"/>
          <w:sz w:val="32"/>
          <w:szCs w:val="32"/>
        </w:rPr>
      </w:pPr>
      <w:r w:rsidRPr="00437822">
        <w:rPr>
          <w:rFonts w:ascii="黑体" w:eastAsia="黑体" w:hAnsi="黑体" w:hint="eastAsia"/>
          <w:sz w:val="32"/>
          <w:szCs w:val="32"/>
        </w:rPr>
        <w:t>四、报名时间及方式</w:t>
      </w:r>
    </w:p>
    <w:p w14:paraId="57F8F0A2" w14:textId="34D06D8F" w:rsidR="00437822" w:rsidRPr="00437822" w:rsidRDefault="00437822" w:rsidP="00DF245D">
      <w:pPr>
        <w:spacing w:line="540" w:lineRule="exact"/>
        <w:ind w:firstLineChars="200" w:firstLine="643"/>
        <w:rPr>
          <w:rFonts w:ascii="仿宋_GB2312" w:eastAsia="仿宋_GB2312" w:hAnsi="黑体"/>
          <w:b/>
          <w:sz w:val="32"/>
          <w:szCs w:val="32"/>
        </w:rPr>
      </w:pPr>
      <w:r w:rsidRPr="00437822">
        <w:rPr>
          <w:rFonts w:ascii="仿宋_GB2312" w:eastAsia="仿宋_GB2312" w:hAnsi="黑体" w:hint="eastAsia"/>
          <w:b/>
          <w:sz w:val="32"/>
          <w:szCs w:val="32"/>
        </w:rPr>
        <w:t>（一）报名时间</w:t>
      </w:r>
    </w:p>
    <w:p w14:paraId="4BC8E517" w14:textId="7225ADAD" w:rsidR="00437822" w:rsidRDefault="00437822" w:rsidP="00DF245D">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w:t>
      </w:r>
      <w:r w:rsidR="00DF245D">
        <w:rPr>
          <w:rFonts w:ascii="仿宋_GB2312" w:eastAsia="仿宋_GB2312"/>
          <w:sz w:val="32"/>
          <w:szCs w:val="32"/>
        </w:rPr>
        <w:t>6</w:t>
      </w:r>
      <w:r>
        <w:rPr>
          <w:rFonts w:ascii="仿宋_GB2312" w:eastAsia="仿宋_GB2312" w:hint="eastAsia"/>
          <w:sz w:val="32"/>
          <w:szCs w:val="32"/>
        </w:rPr>
        <w:t>月</w:t>
      </w:r>
      <w:r w:rsidR="002D5FBE">
        <w:rPr>
          <w:rFonts w:ascii="仿宋_GB2312" w:eastAsia="仿宋_GB2312"/>
          <w:sz w:val="32"/>
          <w:szCs w:val="32"/>
        </w:rPr>
        <w:t>1</w:t>
      </w:r>
      <w:r w:rsidR="001C6C50">
        <w:rPr>
          <w:rFonts w:ascii="仿宋_GB2312" w:eastAsia="仿宋_GB2312"/>
          <w:sz w:val="32"/>
          <w:szCs w:val="32"/>
        </w:rPr>
        <w:t>6</w:t>
      </w:r>
      <w:r>
        <w:rPr>
          <w:rFonts w:ascii="仿宋_GB2312" w:eastAsia="仿宋_GB2312" w:hint="eastAsia"/>
          <w:sz w:val="32"/>
          <w:szCs w:val="32"/>
        </w:rPr>
        <w:t>日至2</w:t>
      </w:r>
      <w:r>
        <w:rPr>
          <w:rFonts w:ascii="仿宋_GB2312" w:eastAsia="仿宋_GB2312"/>
          <w:sz w:val="32"/>
          <w:szCs w:val="32"/>
        </w:rPr>
        <w:t>020</w:t>
      </w:r>
      <w:r>
        <w:rPr>
          <w:rFonts w:ascii="仿宋_GB2312" w:eastAsia="仿宋_GB2312" w:hint="eastAsia"/>
          <w:sz w:val="32"/>
          <w:szCs w:val="32"/>
        </w:rPr>
        <w:t>年</w:t>
      </w:r>
      <w:r w:rsidR="002D5FBE">
        <w:rPr>
          <w:rFonts w:ascii="仿宋_GB2312" w:eastAsia="仿宋_GB2312"/>
          <w:sz w:val="32"/>
          <w:szCs w:val="32"/>
        </w:rPr>
        <w:t>7</w:t>
      </w:r>
      <w:r>
        <w:rPr>
          <w:rFonts w:ascii="仿宋_GB2312" w:eastAsia="仿宋_GB2312" w:hint="eastAsia"/>
          <w:sz w:val="32"/>
          <w:szCs w:val="32"/>
        </w:rPr>
        <w:t>月</w:t>
      </w:r>
      <w:r w:rsidR="002D5FBE">
        <w:rPr>
          <w:rFonts w:ascii="仿宋_GB2312" w:eastAsia="仿宋_GB2312"/>
          <w:sz w:val="32"/>
          <w:szCs w:val="32"/>
        </w:rPr>
        <w:t>1</w:t>
      </w:r>
      <w:r>
        <w:rPr>
          <w:rFonts w:ascii="仿宋_GB2312" w:eastAsia="仿宋_GB2312" w:hint="eastAsia"/>
          <w:sz w:val="32"/>
          <w:szCs w:val="32"/>
        </w:rPr>
        <w:t>日</w:t>
      </w:r>
      <w:r w:rsidR="00185FA3">
        <w:rPr>
          <w:rFonts w:ascii="仿宋_GB2312" w:eastAsia="仿宋_GB2312" w:hint="eastAsia"/>
          <w:sz w:val="32"/>
          <w:szCs w:val="32"/>
        </w:rPr>
        <w:t>。</w:t>
      </w:r>
    </w:p>
    <w:p w14:paraId="7031C3F4" w14:textId="200970CB" w:rsidR="00437822" w:rsidRDefault="00437822" w:rsidP="00DF245D">
      <w:pPr>
        <w:spacing w:line="540" w:lineRule="exact"/>
        <w:ind w:firstLineChars="200" w:firstLine="643"/>
        <w:jc w:val="left"/>
        <w:rPr>
          <w:rFonts w:ascii="仿宋_GB2312" w:eastAsia="仿宋_GB2312"/>
          <w:b/>
          <w:sz w:val="32"/>
          <w:szCs w:val="32"/>
        </w:rPr>
      </w:pPr>
      <w:r w:rsidRPr="00437822">
        <w:rPr>
          <w:rFonts w:ascii="仿宋_GB2312" w:eastAsia="仿宋_GB2312" w:hint="eastAsia"/>
          <w:b/>
          <w:sz w:val="32"/>
          <w:szCs w:val="32"/>
        </w:rPr>
        <w:t>（二）报名方式</w:t>
      </w:r>
    </w:p>
    <w:p w14:paraId="613B1E01" w14:textId="23383DDD" w:rsidR="00E815D9" w:rsidRPr="00437822" w:rsidRDefault="00437822" w:rsidP="00E815D9">
      <w:pPr>
        <w:pStyle w:val="Default"/>
        <w:spacing w:line="540" w:lineRule="exact"/>
        <w:ind w:firstLineChars="200" w:firstLine="640"/>
        <w:rPr>
          <w:rFonts w:ascii="仿宋_GB2312" w:eastAsia="仿宋_GB2312"/>
          <w:sz w:val="32"/>
          <w:szCs w:val="32"/>
        </w:rPr>
      </w:pPr>
      <w:r w:rsidRPr="00437822">
        <w:rPr>
          <w:rFonts w:ascii="仿宋_GB2312" w:eastAsia="仿宋_GB2312" w:hint="eastAsia"/>
          <w:sz w:val="32"/>
          <w:szCs w:val="32"/>
        </w:rPr>
        <w:t>应聘人员</w:t>
      </w:r>
      <w:r w:rsidR="0049313A" w:rsidRPr="00437822">
        <w:rPr>
          <w:rFonts w:ascii="仿宋_GB2312" w:eastAsia="仿宋_GB2312" w:hint="eastAsia"/>
          <w:sz w:val="32"/>
          <w:szCs w:val="32"/>
        </w:rPr>
        <w:t>自行下载《应聘报名登记表》（见附件）并认真填写完整，与</w:t>
      </w:r>
      <w:r w:rsidR="0049313A">
        <w:rPr>
          <w:rFonts w:ascii="仿宋_GB2312" w:eastAsia="仿宋_GB2312" w:hint="eastAsia"/>
          <w:sz w:val="32"/>
          <w:szCs w:val="32"/>
        </w:rPr>
        <w:t>本人</w:t>
      </w:r>
      <w:r w:rsidR="0049313A" w:rsidRPr="00437822">
        <w:rPr>
          <w:rFonts w:ascii="仿宋_GB2312" w:eastAsia="仿宋_GB2312" w:hint="eastAsia"/>
          <w:sz w:val="32"/>
          <w:szCs w:val="32"/>
        </w:rPr>
        <w:t>身份证、学历/学位证书、职称/技能证书以及其他资质/获奖证书等材料一起打包</w:t>
      </w:r>
      <w:r w:rsidR="00E815D9">
        <w:rPr>
          <w:rFonts w:ascii="仿宋_GB2312" w:eastAsia="仿宋_GB2312" w:hint="eastAsia"/>
          <w:sz w:val="32"/>
          <w:szCs w:val="32"/>
        </w:rPr>
        <w:t>，</w:t>
      </w:r>
      <w:r w:rsidR="00E815D9" w:rsidRPr="00437822">
        <w:rPr>
          <w:rFonts w:ascii="仿宋_GB2312" w:eastAsia="仿宋_GB2312" w:hint="eastAsia"/>
          <w:sz w:val="32"/>
          <w:szCs w:val="32"/>
        </w:rPr>
        <w:t>在报名截止时间前，将材料以</w:t>
      </w:r>
      <w:r w:rsidR="00E815D9">
        <w:rPr>
          <w:rFonts w:ascii="仿宋_GB2312" w:eastAsia="仿宋_GB2312" w:hint="eastAsia"/>
          <w:sz w:val="32"/>
          <w:szCs w:val="32"/>
        </w:rPr>
        <w:t>P</w:t>
      </w:r>
      <w:r w:rsidR="00E815D9">
        <w:rPr>
          <w:rFonts w:ascii="仿宋_GB2312" w:eastAsia="仿宋_GB2312"/>
          <w:sz w:val="32"/>
          <w:szCs w:val="32"/>
        </w:rPr>
        <w:t>DF</w:t>
      </w:r>
      <w:r w:rsidR="00E815D9">
        <w:rPr>
          <w:rFonts w:ascii="仿宋_GB2312" w:eastAsia="仿宋_GB2312" w:hint="eastAsia"/>
          <w:sz w:val="32"/>
          <w:szCs w:val="32"/>
        </w:rPr>
        <w:t>电子扫描件</w:t>
      </w:r>
      <w:r w:rsidR="00E815D9" w:rsidRPr="00437822">
        <w:rPr>
          <w:rFonts w:ascii="仿宋_GB2312" w:eastAsia="仿宋_GB2312" w:hint="eastAsia"/>
          <w:sz w:val="32"/>
          <w:szCs w:val="32"/>
        </w:rPr>
        <w:t>格式</w:t>
      </w:r>
      <w:r w:rsidR="00E815D9">
        <w:rPr>
          <w:rFonts w:ascii="仿宋_GB2312" w:eastAsia="仿宋_GB2312" w:hint="eastAsia"/>
          <w:sz w:val="32"/>
          <w:szCs w:val="32"/>
        </w:rPr>
        <w:t>发至指定邮箱</w:t>
      </w:r>
      <w:r w:rsidR="00E815D9" w:rsidRPr="001E7CF2">
        <w:rPr>
          <w:rFonts w:ascii="仿宋_GB2312" w:eastAsia="仿宋_GB2312" w:hint="eastAsia"/>
          <w:b/>
          <w:sz w:val="32"/>
          <w:szCs w:val="32"/>
        </w:rPr>
        <w:t>h</w:t>
      </w:r>
      <w:r w:rsidR="00E815D9" w:rsidRPr="001E7CF2">
        <w:rPr>
          <w:rFonts w:ascii="仿宋_GB2312" w:eastAsia="仿宋_GB2312"/>
          <w:b/>
          <w:sz w:val="32"/>
          <w:szCs w:val="32"/>
        </w:rPr>
        <w:t>r@jxgzny.com</w:t>
      </w:r>
      <w:r w:rsidR="00E815D9" w:rsidRPr="00437822">
        <w:rPr>
          <w:rFonts w:ascii="仿宋_GB2312" w:eastAsia="仿宋_GB2312" w:hint="eastAsia"/>
          <w:sz w:val="32"/>
          <w:szCs w:val="32"/>
        </w:rPr>
        <w:t>，</w:t>
      </w:r>
      <w:r w:rsidR="00E815D9">
        <w:rPr>
          <w:rFonts w:ascii="仿宋_GB2312" w:eastAsia="仿宋_GB2312" w:hint="eastAsia"/>
          <w:sz w:val="32"/>
          <w:szCs w:val="32"/>
        </w:rPr>
        <w:t>邮件标题格式为“单位简称+姓名+应聘岗位”，如“萍矿+张三+安全管理专职”。</w:t>
      </w:r>
      <w:r w:rsidR="00E815D9" w:rsidRPr="00437822">
        <w:rPr>
          <w:rFonts w:ascii="仿宋_GB2312" w:eastAsia="仿宋_GB2312" w:hint="eastAsia"/>
          <w:sz w:val="32"/>
          <w:szCs w:val="32"/>
        </w:rPr>
        <w:t xml:space="preserve"> </w:t>
      </w:r>
    </w:p>
    <w:p w14:paraId="15A6DB5C" w14:textId="3B41AA9D" w:rsidR="00437822" w:rsidRPr="004A0D3E" w:rsidRDefault="00437822" w:rsidP="00E815D9">
      <w:pPr>
        <w:pStyle w:val="Default"/>
        <w:kinsoku w:val="0"/>
        <w:topLinePunct/>
        <w:spacing w:line="540" w:lineRule="exact"/>
        <w:ind w:firstLineChars="200" w:firstLine="640"/>
        <w:rPr>
          <w:rFonts w:ascii="黑体" w:eastAsia="黑体" w:hAnsi="黑体"/>
          <w:sz w:val="32"/>
          <w:szCs w:val="32"/>
        </w:rPr>
      </w:pPr>
      <w:r w:rsidRPr="004A0D3E">
        <w:rPr>
          <w:rFonts w:ascii="黑体" w:eastAsia="黑体" w:hAnsi="黑体" w:hint="eastAsia"/>
          <w:sz w:val="32"/>
          <w:szCs w:val="32"/>
        </w:rPr>
        <w:t xml:space="preserve">五、招聘程序 </w:t>
      </w:r>
    </w:p>
    <w:p w14:paraId="3D3A127E" w14:textId="31879154" w:rsidR="00437822" w:rsidRPr="00E729DE" w:rsidRDefault="00E729DE" w:rsidP="00DF245D">
      <w:pPr>
        <w:pStyle w:val="Default"/>
        <w:spacing w:line="540" w:lineRule="exact"/>
        <w:ind w:firstLineChars="200" w:firstLine="643"/>
        <w:rPr>
          <w:rFonts w:ascii="仿宋_GB2312" w:eastAsia="仿宋_GB2312"/>
          <w:b/>
          <w:sz w:val="32"/>
          <w:szCs w:val="32"/>
        </w:rPr>
      </w:pPr>
      <w:r w:rsidRPr="00E729DE">
        <w:rPr>
          <w:rFonts w:ascii="仿宋_GB2312" w:eastAsia="仿宋_GB2312" w:hint="eastAsia"/>
          <w:b/>
          <w:sz w:val="32"/>
          <w:szCs w:val="32"/>
        </w:rPr>
        <w:t>（一）</w:t>
      </w:r>
      <w:r w:rsidR="00437822" w:rsidRPr="00E729DE">
        <w:rPr>
          <w:rFonts w:ascii="仿宋_GB2312" w:eastAsia="仿宋_GB2312" w:hint="eastAsia"/>
          <w:b/>
          <w:sz w:val="32"/>
          <w:szCs w:val="32"/>
        </w:rPr>
        <w:t xml:space="preserve">资格审查 </w:t>
      </w:r>
    </w:p>
    <w:p w14:paraId="77E43CD8" w14:textId="04C1DCAA" w:rsidR="00437822" w:rsidRPr="00437822" w:rsidRDefault="00437822" w:rsidP="00DF245D">
      <w:pPr>
        <w:pStyle w:val="Default"/>
        <w:spacing w:line="540" w:lineRule="exact"/>
        <w:ind w:firstLineChars="200" w:firstLine="640"/>
        <w:rPr>
          <w:rFonts w:ascii="仿宋_GB2312" w:eastAsia="仿宋_GB2312"/>
          <w:sz w:val="32"/>
          <w:szCs w:val="32"/>
        </w:rPr>
      </w:pPr>
      <w:r w:rsidRPr="00437822">
        <w:rPr>
          <w:rFonts w:ascii="仿宋_GB2312" w:eastAsia="仿宋_GB2312" w:hint="eastAsia"/>
          <w:sz w:val="32"/>
          <w:szCs w:val="32"/>
        </w:rPr>
        <w:t>报名截止日后，</w:t>
      </w:r>
      <w:r w:rsidR="003875A7" w:rsidRPr="00437822">
        <w:rPr>
          <w:rFonts w:ascii="仿宋_GB2312" w:eastAsia="仿宋_GB2312" w:hint="eastAsia"/>
          <w:sz w:val="32"/>
          <w:szCs w:val="32"/>
        </w:rPr>
        <w:t>赣浙能源</w:t>
      </w:r>
      <w:r w:rsidR="003875A7">
        <w:rPr>
          <w:rFonts w:ascii="仿宋_GB2312" w:eastAsia="仿宋_GB2312" w:hint="eastAsia"/>
          <w:sz w:val="32"/>
          <w:szCs w:val="32"/>
        </w:rPr>
        <w:t>公司</w:t>
      </w:r>
      <w:r w:rsidRPr="00437822">
        <w:rPr>
          <w:rFonts w:ascii="仿宋_GB2312" w:eastAsia="仿宋_GB2312" w:hint="eastAsia"/>
          <w:sz w:val="32"/>
          <w:szCs w:val="32"/>
        </w:rPr>
        <w:t>组织相关部门对应聘报名人员进行资格审查，对通过审查的人员由</w:t>
      </w:r>
      <w:r w:rsidR="004A0D3E">
        <w:rPr>
          <w:rFonts w:ascii="仿宋_GB2312" w:eastAsia="仿宋_GB2312" w:hint="eastAsia"/>
          <w:sz w:val="32"/>
          <w:szCs w:val="32"/>
        </w:rPr>
        <w:t>公司</w:t>
      </w:r>
      <w:r w:rsidRPr="00437822">
        <w:rPr>
          <w:rFonts w:ascii="仿宋_GB2312" w:eastAsia="仿宋_GB2312" w:hint="eastAsia"/>
          <w:sz w:val="32"/>
          <w:szCs w:val="32"/>
        </w:rPr>
        <w:t xml:space="preserve">综合办公室负责通知其参加应聘考试。 </w:t>
      </w:r>
    </w:p>
    <w:p w14:paraId="09FF18D7" w14:textId="6080C295" w:rsidR="00437822" w:rsidRPr="00E729DE" w:rsidRDefault="00E729DE" w:rsidP="00DF245D">
      <w:pPr>
        <w:pStyle w:val="Default"/>
        <w:spacing w:line="540" w:lineRule="exact"/>
        <w:ind w:firstLineChars="200" w:firstLine="643"/>
        <w:rPr>
          <w:rFonts w:ascii="仿宋_GB2312" w:eastAsia="仿宋_GB2312"/>
          <w:b/>
          <w:sz w:val="32"/>
          <w:szCs w:val="32"/>
        </w:rPr>
      </w:pPr>
      <w:r w:rsidRPr="00E729DE">
        <w:rPr>
          <w:rFonts w:ascii="仿宋_GB2312" w:eastAsia="仿宋_GB2312" w:hint="eastAsia"/>
          <w:b/>
          <w:sz w:val="32"/>
          <w:szCs w:val="32"/>
        </w:rPr>
        <w:lastRenderedPageBreak/>
        <w:t>（二）</w:t>
      </w:r>
      <w:r w:rsidR="00437822" w:rsidRPr="00E729DE">
        <w:rPr>
          <w:rFonts w:ascii="仿宋_GB2312" w:eastAsia="仿宋_GB2312" w:hint="eastAsia"/>
          <w:b/>
          <w:sz w:val="32"/>
          <w:szCs w:val="32"/>
        </w:rPr>
        <w:t xml:space="preserve">应聘考试 </w:t>
      </w:r>
    </w:p>
    <w:p w14:paraId="1A68B903" w14:textId="3E643ADF" w:rsidR="00437822" w:rsidRPr="00437822" w:rsidRDefault="00E729DE" w:rsidP="00DF245D">
      <w:pPr>
        <w:pStyle w:val="Default"/>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437822" w:rsidRPr="00437822">
        <w:rPr>
          <w:rFonts w:ascii="仿宋_GB2312" w:eastAsia="仿宋_GB2312" w:hint="eastAsia"/>
          <w:sz w:val="32"/>
          <w:szCs w:val="32"/>
        </w:rPr>
        <w:t xml:space="preserve">应聘考试分笔试、面试两部分，笔试及面试具体安排另行通知。 </w:t>
      </w:r>
    </w:p>
    <w:p w14:paraId="3E8E77D0" w14:textId="4F1F2B31" w:rsidR="00437822" w:rsidRPr="00437822" w:rsidRDefault="00E729DE" w:rsidP="00DF245D">
      <w:pPr>
        <w:pStyle w:val="Default"/>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437822" w:rsidRPr="00437822">
        <w:rPr>
          <w:rFonts w:ascii="仿宋_GB2312" w:eastAsia="仿宋_GB2312" w:hint="eastAsia"/>
          <w:sz w:val="32"/>
          <w:szCs w:val="32"/>
        </w:rPr>
        <w:t>根据笔试成绩确定参加面试的人员；招聘岗位与面试人比例为1:3，报名人数达不到</w:t>
      </w:r>
      <w:r w:rsidRPr="00437822">
        <w:rPr>
          <w:rFonts w:ascii="仿宋_GB2312" w:eastAsia="仿宋_GB2312" w:hint="eastAsia"/>
          <w:sz w:val="32"/>
          <w:szCs w:val="32"/>
        </w:rPr>
        <w:t>1:3</w:t>
      </w:r>
      <w:r w:rsidR="00437822" w:rsidRPr="00437822">
        <w:rPr>
          <w:rFonts w:ascii="仿宋_GB2312" w:eastAsia="仿宋_GB2312" w:hint="eastAsia"/>
          <w:sz w:val="32"/>
          <w:szCs w:val="32"/>
        </w:rPr>
        <w:t>的岗位，笔试成绩过</w:t>
      </w:r>
      <w:r>
        <w:rPr>
          <w:rFonts w:ascii="仿宋_GB2312" w:eastAsia="仿宋_GB2312" w:hint="eastAsia"/>
          <w:sz w:val="32"/>
          <w:szCs w:val="32"/>
        </w:rPr>
        <w:t>本岗位</w:t>
      </w:r>
      <w:r w:rsidR="00437822" w:rsidRPr="00437822">
        <w:rPr>
          <w:rFonts w:ascii="仿宋_GB2312" w:eastAsia="仿宋_GB2312" w:hint="eastAsia"/>
          <w:sz w:val="32"/>
          <w:szCs w:val="32"/>
        </w:rPr>
        <w:t xml:space="preserve">平均线的人员进入面试。 </w:t>
      </w:r>
    </w:p>
    <w:p w14:paraId="19156F81" w14:textId="3E88DB79" w:rsidR="00437822" w:rsidRPr="00437822" w:rsidRDefault="00DF245D" w:rsidP="00DF245D">
      <w:pPr>
        <w:pStyle w:val="Default"/>
        <w:spacing w:line="540" w:lineRule="exact"/>
        <w:ind w:firstLineChars="200" w:firstLine="640"/>
        <w:rPr>
          <w:rFonts w:ascii="仿宋_GB2312" w:eastAsia="仿宋_GB2312"/>
          <w:sz w:val="32"/>
          <w:szCs w:val="32"/>
        </w:rPr>
      </w:pPr>
      <w:r>
        <w:rPr>
          <w:rFonts w:ascii="仿宋_GB2312" w:eastAsia="仿宋_GB2312"/>
          <w:sz w:val="32"/>
          <w:szCs w:val="32"/>
        </w:rPr>
        <w:t>3</w:t>
      </w:r>
      <w:r w:rsidR="00E729DE">
        <w:rPr>
          <w:rFonts w:ascii="仿宋_GB2312" w:eastAsia="仿宋_GB2312"/>
          <w:sz w:val="32"/>
          <w:szCs w:val="32"/>
        </w:rPr>
        <w:t>.</w:t>
      </w:r>
      <w:r>
        <w:rPr>
          <w:rFonts w:ascii="仿宋_GB2312" w:eastAsia="仿宋_GB2312" w:hint="eastAsia"/>
          <w:sz w:val="32"/>
          <w:szCs w:val="32"/>
        </w:rPr>
        <w:t>总成绩由笔、面试成绩加权计算后得出。</w:t>
      </w:r>
      <w:r w:rsidR="00437822" w:rsidRPr="00437822">
        <w:rPr>
          <w:rFonts w:ascii="仿宋_GB2312" w:eastAsia="仿宋_GB2312" w:hint="eastAsia"/>
          <w:sz w:val="32"/>
          <w:szCs w:val="32"/>
        </w:rPr>
        <w:t xml:space="preserve">如同一岗位考生总成绩相同的，则按笔试成绩高低顺序确定名次，如笔试成绩仍然相同的，则按面试主考官的评分高低顺序确定名次。 </w:t>
      </w:r>
    </w:p>
    <w:p w14:paraId="5D0FC604" w14:textId="77777777" w:rsidR="00E729DE" w:rsidRDefault="00E729DE" w:rsidP="00DF245D">
      <w:pPr>
        <w:pStyle w:val="Default"/>
        <w:spacing w:line="540" w:lineRule="exact"/>
        <w:ind w:firstLineChars="200" w:firstLine="643"/>
        <w:rPr>
          <w:rFonts w:ascii="仿宋_GB2312" w:eastAsia="仿宋_GB2312"/>
          <w:b/>
          <w:sz w:val="32"/>
          <w:szCs w:val="32"/>
        </w:rPr>
      </w:pPr>
      <w:r w:rsidRPr="00E729DE">
        <w:rPr>
          <w:rFonts w:ascii="仿宋_GB2312" w:eastAsia="仿宋_GB2312" w:hint="eastAsia"/>
          <w:b/>
          <w:sz w:val="32"/>
          <w:szCs w:val="32"/>
        </w:rPr>
        <w:t>（三）</w:t>
      </w:r>
      <w:r w:rsidR="00437822" w:rsidRPr="00E729DE">
        <w:rPr>
          <w:rFonts w:ascii="仿宋_GB2312" w:eastAsia="仿宋_GB2312" w:hint="eastAsia"/>
          <w:b/>
          <w:sz w:val="32"/>
          <w:szCs w:val="32"/>
        </w:rPr>
        <w:t>录用</w:t>
      </w:r>
    </w:p>
    <w:p w14:paraId="0EE750EF" w14:textId="3F283A41" w:rsidR="00437822" w:rsidRPr="00437822" w:rsidRDefault="00E729DE" w:rsidP="00DF245D">
      <w:pPr>
        <w:pStyle w:val="Default"/>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437822" w:rsidRPr="00437822">
        <w:rPr>
          <w:rFonts w:ascii="仿宋_GB2312" w:eastAsia="仿宋_GB2312" w:hint="eastAsia"/>
          <w:sz w:val="32"/>
          <w:szCs w:val="32"/>
        </w:rPr>
        <w:t>赣浙能源根据考试总成绩拟定录用</w:t>
      </w:r>
      <w:r w:rsidR="006F1226" w:rsidRPr="006F1226">
        <w:rPr>
          <w:rFonts w:ascii="仿宋_GB2312" w:eastAsia="仿宋_GB2312" w:hint="eastAsia"/>
          <w:sz w:val="32"/>
          <w:szCs w:val="32"/>
        </w:rPr>
        <w:t>候</w:t>
      </w:r>
      <w:r w:rsidR="00437822" w:rsidRPr="00437822">
        <w:rPr>
          <w:rFonts w:ascii="仿宋_GB2312" w:eastAsia="仿宋_GB2312" w:hint="eastAsia"/>
          <w:sz w:val="32"/>
          <w:szCs w:val="32"/>
        </w:rPr>
        <w:t>选人；某招聘岗位无录用</w:t>
      </w:r>
      <w:r w:rsidR="006F1226" w:rsidRPr="006F1226">
        <w:rPr>
          <w:rFonts w:ascii="仿宋_GB2312" w:eastAsia="仿宋_GB2312" w:hint="eastAsia"/>
          <w:sz w:val="32"/>
          <w:szCs w:val="32"/>
        </w:rPr>
        <w:t>候</w:t>
      </w:r>
      <w:r w:rsidR="00437822" w:rsidRPr="00437822">
        <w:rPr>
          <w:rFonts w:ascii="仿宋_GB2312" w:eastAsia="仿宋_GB2312" w:hint="eastAsia"/>
          <w:sz w:val="32"/>
          <w:szCs w:val="32"/>
        </w:rPr>
        <w:t>选人的，可由赣浙能源在同类岗位</w:t>
      </w:r>
      <w:r w:rsidR="006F1226" w:rsidRPr="006F1226">
        <w:rPr>
          <w:rFonts w:ascii="仿宋_GB2312" w:eastAsia="仿宋_GB2312" w:hint="eastAsia"/>
          <w:sz w:val="32"/>
          <w:szCs w:val="32"/>
        </w:rPr>
        <w:t>候</w:t>
      </w:r>
      <w:r w:rsidR="00437822" w:rsidRPr="00437822">
        <w:rPr>
          <w:rFonts w:ascii="仿宋_GB2312" w:eastAsia="仿宋_GB2312" w:hint="eastAsia"/>
          <w:sz w:val="32"/>
          <w:szCs w:val="32"/>
        </w:rPr>
        <w:t xml:space="preserve">选人中予以调剂，确无合适人选的，该岗位招聘可以空缺。 </w:t>
      </w:r>
    </w:p>
    <w:p w14:paraId="5B1891C0" w14:textId="38688AC5" w:rsidR="00437822" w:rsidRPr="00437822" w:rsidRDefault="00E729DE" w:rsidP="00DF245D">
      <w:pPr>
        <w:pStyle w:val="Default"/>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185FA3">
        <w:rPr>
          <w:rFonts w:ascii="仿宋_GB2312" w:eastAsia="仿宋_GB2312" w:hint="eastAsia"/>
          <w:sz w:val="32"/>
          <w:szCs w:val="32"/>
        </w:rPr>
        <w:t>赣浙公司组织部门对拟录用候</w:t>
      </w:r>
      <w:r w:rsidR="006F1226" w:rsidRPr="006F1226">
        <w:rPr>
          <w:rFonts w:ascii="仿宋_GB2312" w:eastAsia="仿宋_GB2312" w:hint="eastAsia"/>
          <w:sz w:val="32"/>
          <w:szCs w:val="32"/>
        </w:rPr>
        <w:t>选人进行综合考察，候选人所在单位</w:t>
      </w:r>
      <w:r w:rsidR="006F1226">
        <w:rPr>
          <w:rFonts w:ascii="仿宋_GB2312" w:eastAsia="仿宋_GB2312" w:hint="eastAsia"/>
          <w:sz w:val="32"/>
          <w:szCs w:val="32"/>
        </w:rPr>
        <w:t>协助</w:t>
      </w:r>
      <w:r w:rsidR="006F1226" w:rsidRPr="006F1226">
        <w:rPr>
          <w:rFonts w:ascii="仿宋_GB2312" w:eastAsia="仿宋_GB2312" w:hint="eastAsia"/>
          <w:sz w:val="32"/>
          <w:szCs w:val="32"/>
        </w:rPr>
        <w:t>考察；如出现综合考察不合格人员，可依次递补考察人选</w:t>
      </w:r>
      <w:r w:rsidR="00437822" w:rsidRPr="00437822">
        <w:rPr>
          <w:rFonts w:ascii="仿宋_GB2312" w:eastAsia="仿宋_GB2312" w:hint="eastAsia"/>
          <w:sz w:val="32"/>
          <w:szCs w:val="32"/>
        </w:rPr>
        <w:t xml:space="preserve">。 </w:t>
      </w:r>
    </w:p>
    <w:p w14:paraId="589C640A" w14:textId="037A7FE7" w:rsidR="00437822" w:rsidRPr="00437822" w:rsidRDefault="00E729DE" w:rsidP="00DF245D">
      <w:pPr>
        <w:pStyle w:val="Default"/>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00437822" w:rsidRPr="00437822">
        <w:rPr>
          <w:rFonts w:ascii="仿宋_GB2312" w:eastAsia="仿宋_GB2312" w:hint="eastAsia"/>
          <w:sz w:val="32"/>
          <w:szCs w:val="32"/>
        </w:rPr>
        <w:t xml:space="preserve">拟录用人员体检工作参照公务员入职体检有关要求进行。如出现体检不合格或放弃体检的，可依次递补体检人选。 </w:t>
      </w:r>
    </w:p>
    <w:p w14:paraId="64A5AE4A" w14:textId="3668CB27" w:rsidR="00437822" w:rsidRDefault="00E729DE" w:rsidP="00CD210A">
      <w:pPr>
        <w:pStyle w:val="Default"/>
        <w:spacing w:line="540" w:lineRule="exact"/>
        <w:ind w:firstLineChars="200" w:firstLine="640"/>
        <w:rPr>
          <w:rFonts w:ascii="仿宋_GB2312" w:eastAsia="仿宋_GB2312"/>
          <w:sz w:val="32"/>
          <w:szCs w:val="32"/>
        </w:rPr>
      </w:pPr>
      <w:r>
        <w:rPr>
          <w:rFonts w:ascii="仿宋_GB2312" w:eastAsia="仿宋_GB2312"/>
          <w:sz w:val="32"/>
          <w:szCs w:val="32"/>
        </w:rPr>
        <w:t>4.</w:t>
      </w:r>
      <w:r w:rsidR="00437822" w:rsidRPr="00437822">
        <w:rPr>
          <w:rFonts w:ascii="仿宋_GB2312" w:eastAsia="仿宋_GB2312" w:hint="eastAsia"/>
          <w:sz w:val="32"/>
          <w:szCs w:val="32"/>
        </w:rPr>
        <w:t>拟录用人员名单将在</w:t>
      </w:r>
      <w:r>
        <w:rPr>
          <w:rFonts w:ascii="仿宋_GB2312" w:eastAsia="仿宋_GB2312" w:hint="eastAsia"/>
          <w:sz w:val="32"/>
          <w:szCs w:val="32"/>
        </w:rPr>
        <w:t>集团公司</w:t>
      </w:r>
      <w:r w:rsidR="00437822" w:rsidRPr="00437822">
        <w:rPr>
          <w:rFonts w:ascii="仿宋_GB2312" w:eastAsia="仿宋_GB2312" w:hint="eastAsia"/>
          <w:sz w:val="32"/>
          <w:szCs w:val="32"/>
        </w:rPr>
        <w:t>网站公示，公示期为5</w:t>
      </w:r>
      <w:r w:rsidR="006F1226">
        <w:rPr>
          <w:rFonts w:ascii="仿宋_GB2312" w:eastAsia="仿宋_GB2312" w:hint="eastAsia"/>
          <w:sz w:val="32"/>
          <w:szCs w:val="32"/>
        </w:rPr>
        <w:t>个工作日</w:t>
      </w:r>
      <w:r w:rsidR="00437822" w:rsidRPr="00437822">
        <w:rPr>
          <w:rFonts w:ascii="仿宋_GB2312" w:eastAsia="仿宋_GB2312" w:hint="eastAsia"/>
          <w:sz w:val="32"/>
          <w:szCs w:val="32"/>
        </w:rPr>
        <w:t xml:space="preserve">。 </w:t>
      </w:r>
    </w:p>
    <w:p w14:paraId="5FB88EB4" w14:textId="77777777" w:rsidR="00553106" w:rsidRDefault="00553106" w:rsidP="00DF245D">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六</w:t>
      </w:r>
      <w:r w:rsidRPr="004A0D3E">
        <w:rPr>
          <w:rFonts w:ascii="黑体" w:eastAsia="黑体" w:hAnsi="黑体" w:hint="eastAsia"/>
          <w:sz w:val="32"/>
          <w:szCs w:val="32"/>
        </w:rPr>
        <w:t>、</w:t>
      </w:r>
      <w:r>
        <w:rPr>
          <w:rFonts w:ascii="黑体" w:eastAsia="黑体" w:hAnsi="黑体" w:hint="eastAsia"/>
          <w:sz w:val="32"/>
          <w:szCs w:val="32"/>
        </w:rPr>
        <w:t>联系方式</w:t>
      </w:r>
    </w:p>
    <w:p w14:paraId="46476615" w14:textId="77777777" w:rsidR="00553106" w:rsidRPr="000F4E56" w:rsidRDefault="00553106" w:rsidP="00DF245D">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联系人：朱先生，0</w:t>
      </w:r>
      <w:r>
        <w:rPr>
          <w:rFonts w:ascii="仿宋_GB2312" w:eastAsia="仿宋_GB2312" w:hAnsi="黑体"/>
          <w:sz w:val="32"/>
          <w:szCs w:val="32"/>
        </w:rPr>
        <w:t>791-86105610</w:t>
      </w:r>
    </w:p>
    <w:p w14:paraId="57D92D00" w14:textId="03A128DB" w:rsidR="00E729DE" w:rsidRDefault="00E729DE" w:rsidP="00DF245D">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附件：</w:t>
      </w:r>
      <w:r w:rsidRPr="00437822">
        <w:rPr>
          <w:rFonts w:ascii="仿宋_GB2312" w:eastAsia="仿宋_GB2312" w:hAnsi="黑体" w:hint="eastAsia"/>
          <w:sz w:val="32"/>
          <w:szCs w:val="32"/>
        </w:rPr>
        <w:t>岗位要求及招聘条件</w:t>
      </w:r>
    </w:p>
    <w:p w14:paraId="100C3FFD" w14:textId="58A91C18" w:rsidR="00E729DE" w:rsidRDefault="00E729DE" w:rsidP="00DF245D">
      <w:pPr>
        <w:spacing w:line="540" w:lineRule="exact"/>
        <w:ind w:firstLineChars="200" w:firstLine="640"/>
        <w:jc w:val="left"/>
        <w:rPr>
          <w:rFonts w:ascii="仿宋_GB2312" w:eastAsia="仿宋_GB2312"/>
          <w:sz w:val="32"/>
          <w:szCs w:val="32"/>
        </w:rPr>
      </w:pPr>
      <w:r>
        <w:rPr>
          <w:rFonts w:ascii="仿宋_GB2312" w:eastAsia="仿宋_GB2312"/>
          <w:sz w:val="32"/>
          <w:szCs w:val="32"/>
        </w:rPr>
        <w:t xml:space="preserve">     </w:t>
      </w:r>
      <w:r w:rsidRPr="00437822">
        <w:rPr>
          <w:rFonts w:ascii="仿宋_GB2312" w:eastAsia="仿宋_GB2312" w:hint="eastAsia"/>
          <w:sz w:val="32"/>
          <w:szCs w:val="32"/>
        </w:rPr>
        <w:t>应聘报名登记表</w:t>
      </w:r>
    </w:p>
    <w:p w14:paraId="07633B22" w14:textId="014AD817" w:rsidR="00E729DE" w:rsidRDefault="00E729DE" w:rsidP="00DF245D">
      <w:pPr>
        <w:spacing w:line="560" w:lineRule="exact"/>
        <w:ind w:firstLineChars="200" w:firstLine="640"/>
        <w:jc w:val="left"/>
        <w:rPr>
          <w:rFonts w:ascii="仿宋_GB2312" w:eastAsia="仿宋_GB2312"/>
          <w:sz w:val="32"/>
          <w:szCs w:val="32"/>
        </w:rPr>
      </w:pPr>
    </w:p>
    <w:p w14:paraId="2F50A061" w14:textId="77777777" w:rsidR="00E729DE" w:rsidRDefault="00E729DE" w:rsidP="00DF245D">
      <w:pPr>
        <w:spacing w:line="560" w:lineRule="exact"/>
        <w:ind w:firstLineChars="200" w:firstLine="640"/>
        <w:jc w:val="left"/>
        <w:rPr>
          <w:rFonts w:ascii="仿宋_GB2312" w:eastAsia="仿宋_GB2312"/>
          <w:sz w:val="32"/>
          <w:szCs w:val="32"/>
        </w:rPr>
      </w:pPr>
    </w:p>
    <w:p w14:paraId="1DA07319" w14:textId="77777777" w:rsidR="00185FA3" w:rsidRDefault="00185FA3" w:rsidP="00DF245D">
      <w:pPr>
        <w:spacing w:line="560" w:lineRule="exact"/>
        <w:ind w:right="320" w:firstLineChars="200" w:firstLine="640"/>
        <w:jc w:val="right"/>
        <w:rPr>
          <w:rFonts w:ascii="仿宋_GB2312" w:eastAsia="仿宋_GB2312"/>
          <w:sz w:val="32"/>
          <w:szCs w:val="32"/>
        </w:rPr>
      </w:pPr>
    </w:p>
    <w:p w14:paraId="23CF51DA" w14:textId="1ACF3D12" w:rsidR="00163A92" w:rsidRDefault="00E729DE" w:rsidP="00DF245D">
      <w:pPr>
        <w:spacing w:line="560" w:lineRule="exact"/>
        <w:ind w:right="320" w:firstLineChars="200" w:firstLine="640"/>
        <w:jc w:val="right"/>
        <w:rPr>
          <w:rFonts w:ascii="仿宋_GB2312" w:eastAsia="仿宋_GB2312"/>
          <w:sz w:val="32"/>
          <w:szCs w:val="32"/>
        </w:rPr>
      </w:pPr>
      <w:r>
        <w:rPr>
          <w:rFonts w:ascii="仿宋_GB2312" w:eastAsia="仿宋_GB2312" w:hint="eastAsia"/>
          <w:sz w:val="32"/>
          <w:szCs w:val="32"/>
        </w:rPr>
        <w:t>江西省赣浙能源有限公司</w:t>
      </w:r>
    </w:p>
    <w:p w14:paraId="1B669157" w14:textId="4C083777" w:rsidR="00E729DE" w:rsidRPr="00437822" w:rsidRDefault="00E729DE" w:rsidP="00DF245D">
      <w:pPr>
        <w:spacing w:line="560" w:lineRule="exact"/>
        <w:ind w:right="640" w:firstLineChars="200" w:firstLine="640"/>
        <w:jc w:val="righ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w:t>
      </w:r>
      <w:r w:rsidR="001E7CF2">
        <w:rPr>
          <w:rFonts w:ascii="仿宋_GB2312" w:eastAsia="仿宋_GB2312"/>
          <w:sz w:val="32"/>
          <w:szCs w:val="32"/>
        </w:rPr>
        <w:t>6</w:t>
      </w:r>
      <w:r>
        <w:rPr>
          <w:rFonts w:ascii="仿宋_GB2312" w:eastAsia="仿宋_GB2312" w:hint="eastAsia"/>
          <w:sz w:val="32"/>
          <w:szCs w:val="32"/>
        </w:rPr>
        <w:t>月</w:t>
      </w:r>
      <w:r w:rsidR="002D5FBE">
        <w:rPr>
          <w:rFonts w:ascii="仿宋_GB2312" w:eastAsia="仿宋_GB2312"/>
          <w:sz w:val="32"/>
          <w:szCs w:val="32"/>
        </w:rPr>
        <w:t>1</w:t>
      </w:r>
      <w:r w:rsidR="001C6C50">
        <w:rPr>
          <w:rFonts w:ascii="仿宋_GB2312" w:eastAsia="仿宋_GB2312"/>
          <w:sz w:val="32"/>
          <w:szCs w:val="32"/>
        </w:rPr>
        <w:t>5</w:t>
      </w:r>
      <w:r>
        <w:rPr>
          <w:rFonts w:ascii="仿宋_GB2312" w:eastAsia="仿宋_GB2312" w:hint="eastAsia"/>
          <w:sz w:val="32"/>
          <w:szCs w:val="32"/>
        </w:rPr>
        <w:t>日</w:t>
      </w:r>
    </w:p>
    <w:sectPr w:rsidR="00E729DE" w:rsidRPr="004378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C3A4D" w14:textId="77777777" w:rsidR="00765926" w:rsidRDefault="00765926" w:rsidP="00DD1E55">
      <w:r>
        <w:separator/>
      </w:r>
    </w:p>
  </w:endnote>
  <w:endnote w:type="continuationSeparator" w:id="0">
    <w:p w14:paraId="033D0A23" w14:textId="77777777" w:rsidR="00765926" w:rsidRDefault="00765926" w:rsidP="00D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CECB9" w14:textId="77777777" w:rsidR="00765926" w:rsidRDefault="00765926" w:rsidP="00DD1E55">
      <w:r>
        <w:separator/>
      </w:r>
    </w:p>
  </w:footnote>
  <w:footnote w:type="continuationSeparator" w:id="0">
    <w:p w14:paraId="22E3449E" w14:textId="77777777" w:rsidR="00765926" w:rsidRDefault="00765926" w:rsidP="00DD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A7"/>
    <w:rsid w:val="00075894"/>
    <w:rsid w:val="000A532D"/>
    <w:rsid w:val="00163A92"/>
    <w:rsid w:val="00185FA3"/>
    <w:rsid w:val="001A228E"/>
    <w:rsid w:val="001C6C50"/>
    <w:rsid w:val="001E7CF2"/>
    <w:rsid w:val="002D5FBE"/>
    <w:rsid w:val="002D6CA3"/>
    <w:rsid w:val="003875A7"/>
    <w:rsid w:val="003B36A7"/>
    <w:rsid w:val="003D1CB2"/>
    <w:rsid w:val="00437822"/>
    <w:rsid w:val="004601E5"/>
    <w:rsid w:val="004845E3"/>
    <w:rsid w:val="0049313A"/>
    <w:rsid w:val="004A0D3E"/>
    <w:rsid w:val="004E3830"/>
    <w:rsid w:val="00503640"/>
    <w:rsid w:val="0052709F"/>
    <w:rsid w:val="00553106"/>
    <w:rsid w:val="005D0CBC"/>
    <w:rsid w:val="00604030"/>
    <w:rsid w:val="006F1226"/>
    <w:rsid w:val="00714FEB"/>
    <w:rsid w:val="00765926"/>
    <w:rsid w:val="0077588B"/>
    <w:rsid w:val="00780C71"/>
    <w:rsid w:val="007D1CCF"/>
    <w:rsid w:val="0089576F"/>
    <w:rsid w:val="008B25D3"/>
    <w:rsid w:val="008C541C"/>
    <w:rsid w:val="00915D54"/>
    <w:rsid w:val="009638D3"/>
    <w:rsid w:val="009D105B"/>
    <w:rsid w:val="009E3FC5"/>
    <w:rsid w:val="00B02CB1"/>
    <w:rsid w:val="00B76223"/>
    <w:rsid w:val="00C45D25"/>
    <w:rsid w:val="00CC07D2"/>
    <w:rsid w:val="00CD210A"/>
    <w:rsid w:val="00D832ED"/>
    <w:rsid w:val="00DD1E55"/>
    <w:rsid w:val="00DF245D"/>
    <w:rsid w:val="00E259F0"/>
    <w:rsid w:val="00E729DE"/>
    <w:rsid w:val="00E815D9"/>
    <w:rsid w:val="00F14C02"/>
    <w:rsid w:val="00F1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5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3D1CB2"/>
    <w:pPr>
      <w:widowControl/>
      <w:spacing w:before="100" w:beforeAutospacing="1" w:after="100" w:afterAutospacing="1"/>
      <w:jc w:val="left"/>
    </w:pPr>
    <w:rPr>
      <w:rFonts w:ascii="宋体" w:eastAsia="宋体" w:hAnsi="宋体" w:cs="宋体"/>
      <w:kern w:val="0"/>
      <w:sz w:val="24"/>
      <w:szCs w:val="24"/>
    </w:rPr>
  </w:style>
  <w:style w:type="table" w:styleId="a3">
    <w:name w:val="Table Grid"/>
    <w:basedOn w:val="a1"/>
    <w:uiPriority w:val="39"/>
    <w:rsid w:val="003D1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822"/>
    <w:pPr>
      <w:widowControl w:val="0"/>
      <w:autoSpaceDE w:val="0"/>
      <w:autoSpaceDN w:val="0"/>
      <w:adjustRightInd w:val="0"/>
    </w:pPr>
    <w:rPr>
      <w:rFonts w:ascii="FangSong" w:eastAsia="FangSong" w:cs="FangSong"/>
      <w:color w:val="000000"/>
      <w:kern w:val="0"/>
      <w:sz w:val="24"/>
      <w:szCs w:val="24"/>
    </w:rPr>
  </w:style>
  <w:style w:type="paragraph" w:styleId="a4">
    <w:name w:val="header"/>
    <w:basedOn w:val="a"/>
    <w:link w:val="Char"/>
    <w:uiPriority w:val="99"/>
    <w:unhideWhenUsed/>
    <w:rsid w:val="00DD1E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1E55"/>
    <w:rPr>
      <w:sz w:val="18"/>
      <w:szCs w:val="18"/>
    </w:rPr>
  </w:style>
  <w:style w:type="paragraph" w:styleId="a5">
    <w:name w:val="footer"/>
    <w:basedOn w:val="a"/>
    <w:link w:val="Char0"/>
    <w:uiPriority w:val="99"/>
    <w:unhideWhenUsed/>
    <w:rsid w:val="00DD1E55"/>
    <w:pPr>
      <w:tabs>
        <w:tab w:val="center" w:pos="4153"/>
        <w:tab w:val="right" w:pos="8306"/>
      </w:tabs>
      <w:snapToGrid w:val="0"/>
      <w:jc w:val="left"/>
    </w:pPr>
    <w:rPr>
      <w:sz w:val="18"/>
      <w:szCs w:val="18"/>
    </w:rPr>
  </w:style>
  <w:style w:type="character" w:customStyle="1" w:styleId="Char0">
    <w:name w:val="页脚 Char"/>
    <w:basedOn w:val="a0"/>
    <w:link w:val="a5"/>
    <w:uiPriority w:val="99"/>
    <w:rsid w:val="00DD1E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3D1CB2"/>
    <w:pPr>
      <w:widowControl/>
      <w:spacing w:before="100" w:beforeAutospacing="1" w:after="100" w:afterAutospacing="1"/>
      <w:jc w:val="left"/>
    </w:pPr>
    <w:rPr>
      <w:rFonts w:ascii="宋体" w:eastAsia="宋体" w:hAnsi="宋体" w:cs="宋体"/>
      <w:kern w:val="0"/>
      <w:sz w:val="24"/>
      <w:szCs w:val="24"/>
    </w:rPr>
  </w:style>
  <w:style w:type="table" w:styleId="a3">
    <w:name w:val="Table Grid"/>
    <w:basedOn w:val="a1"/>
    <w:uiPriority w:val="39"/>
    <w:rsid w:val="003D1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822"/>
    <w:pPr>
      <w:widowControl w:val="0"/>
      <w:autoSpaceDE w:val="0"/>
      <w:autoSpaceDN w:val="0"/>
      <w:adjustRightInd w:val="0"/>
    </w:pPr>
    <w:rPr>
      <w:rFonts w:ascii="FangSong" w:eastAsia="FangSong" w:cs="FangSong"/>
      <w:color w:val="000000"/>
      <w:kern w:val="0"/>
      <w:sz w:val="24"/>
      <w:szCs w:val="24"/>
    </w:rPr>
  </w:style>
  <w:style w:type="paragraph" w:styleId="a4">
    <w:name w:val="header"/>
    <w:basedOn w:val="a"/>
    <w:link w:val="Char"/>
    <w:uiPriority w:val="99"/>
    <w:unhideWhenUsed/>
    <w:rsid w:val="00DD1E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1E55"/>
    <w:rPr>
      <w:sz w:val="18"/>
      <w:szCs w:val="18"/>
    </w:rPr>
  </w:style>
  <w:style w:type="paragraph" w:styleId="a5">
    <w:name w:val="footer"/>
    <w:basedOn w:val="a"/>
    <w:link w:val="Char0"/>
    <w:uiPriority w:val="99"/>
    <w:unhideWhenUsed/>
    <w:rsid w:val="00DD1E55"/>
    <w:pPr>
      <w:tabs>
        <w:tab w:val="center" w:pos="4153"/>
        <w:tab w:val="right" w:pos="8306"/>
      </w:tabs>
      <w:snapToGrid w:val="0"/>
      <w:jc w:val="left"/>
    </w:pPr>
    <w:rPr>
      <w:sz w:val="18"/>
      <w:szCs w:val="18"/>
    </w:rPr>
  </w:style>
  <w:style w:type="character" w:customStyle="1" w:styleId="Char0">
    <w:name w:val="页脚 Char"/>
    <w:basedOn w:val="a0"/>
    <w:link w:val="a5"/>
    <w:uiPriority w:val="99"/>
    <w:rsid w:val="00DD1E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0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霆 朱</dc:creator>
  <cp:keywords/>
  <dc:description/>
  <cp:lastModifiedBy>袁春艳</cp:lastModifiedBy>
  <cp:revision>2</cp:revision>
  <dcterms:created xsi:type="dcterms:W3CDTF">2020-06-16T06:17:00Z</dcterms:created>
  <dcterms:modified xsi:type="dcterms:W3CDTF">2020-06-16T06:17:00Z</dcterms:modified>
</cp:coreProperties>
</file>